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id w:val="794574297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/>
          <w:bCs/>
          <w:color w:val="auto"/>
          <w:sz w:val="22"/>
          <w:szCs w:val="22"/>
          <w:lang w:eastAsia="en-US"/>
        </w:rPr>
      </w:sdtEndPr>
      <w:sdtContent>
        <w:p w:rsidR="00994D1A" w:rsidRDefault="00994D1A">
          <w:pPr>
            <w:pStyle w:val="a8"/>
          </w:pPr>
          <w:r>
            <w:t>Оглавление</w:t>
          </w:r>
        </w:p>
        <w:p w:rsidR="0025325C" w:rsidRDefault="00994D1A">
          <w:pPr>
            <w:pStyle w:val="11"/>
            <w:tabs>
              <w:tab w:val="right" w:leader="dot" w:pos="9345"/>
            </w:tabs>
            <w:rPr>
              <w:rFonts w:cstheme="minorBidi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80361" w:history="1">
            <w:r w:rsidR="0025325C" w:rsidRPr="001E48FE">
              <w:rPr>
                <w:rStyle w:val="a5"/>
                <w:noProof/>
              </w:rPr>
              <w:t>Введение</w:t>
            </w:r>
            <w:r w:rsidR="0025325C">
              <w:rPr>
                <w:noProof/>
                <w:webHidden/>
              </w:rPr>
              <w:tab/>
            </w:r>
            <w:r w:rsidR="0025325C">
              <w:rPr>
                <w:noProof/>
                <w:webHidden/>
              </w:rPr>
              <w:fldChar w:fldCharType="begin"/>
            </w:r>
            <w:r w:rsidR="0025325C">
              <w:rPr>
                <w:noProof/>
                <w:webHidden/>
              </w:rPr>
              <w:instrText xml:space="preserve"> PAGEREF _Toc495680361 \h </w:instrText>
            </w:r>
            <w:r w:rsidR="0025325C">
              <w:rPr>
                <w:noProof/>
                <w:webHidden/>
              </w:rPr>
            </w:r>
            <w:r w:rsidR="0025325C">
              <w:rPr>
                <w:noProof/>
                <w:webHidden/>
              </w:rPr>
              <w:fldChar w:fldCharType="separate"/>
            </w:r>
            <w:r w:rsidR="0025325C">
              <w:rPr>
                <w:noProof/>
                <w:webHidden/>
              </w:rPr>
              <w:t>2</w:t>
            </w:r>
            <w:r w:rsidR="0025325C"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2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62" w:history="1">
            <w:r w:rsidRPr="001E48FE">
              <w:rPr>
                <w:rStyle w:val="a5"/>
                <w:rFonts w:eastAsia="Times New Roman"/>
                <w:noProof/>
              </w:rPr>
              <w:t>Первое включение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2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63" w:history="1">
            <w:r w:rsidRPr="001E48FE">
              <w:rPr>
                <w:rStyle w:val="a5"/>
                <w:rFonts w:eastAsia="Times New Roman"/>
                <w:noProof/>
              </w:rPr>
              <w:t>Отключение экономии заряда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2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64" w:history="1">
            <w:r w:rsidRPr="001E48FE">
              <w:rPr>
                <w:rStyle w:val="a5"/>
                <w:noProof/>
              </w:rPr>
              <w:t xml:space="preserve">Подключение интернета через </w:t>
            </w:r>
            <w:r w:rsidRPr="001E48FE">
              <w:rPr>
                <w:rStyle w:val="a5"/>
                <w:noProof/>
                <w:lang w:val="en-US"/>
              </w:rPr>
              <w:t>Wi-Fi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2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65" w:history="1">
            <w:r w:rsidRPr="001E48FE">
              <w:rPr>
                <w:rStyle w:val="a5"/>
                <w:noProof/>
              </w:rPr>
              <w:t>Подключение к интеренету через мобильные сети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1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66" w:history="1">
            <w:r w:rsidRPr="001E48FE">
              <w:rPr>
                <w:rStyle w:val="a5"/>
                <w:noProof/>
              </w:rPr>
              <w:t>Установка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2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67" w:history="1">
            <w:r w:rsidRPr="001E48FE">
              <w:rPr>
                <w:rStyle w:val="a5"/>
                <w:rFonts w:eastAsia="Times New Roman"/>
                <w:noProof/>
              </w:rPr>
              <w:t>Регистрация Кассы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2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68" w:history="1">
            <w:r w:rsidRPr="001E48FE">
              <w:rPr>
                <w:rStyle w:val="a5"/>
                <w:noProof/>
              </w:rPr>
              <w:t>Подтверждение регистрации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1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69" w:history="1">
            <w:r w:rsidRPr="001E48FE">
              <w:rPr>
                <w:rStyle w:val="a5"/>
                <w:noProof/>
              </w:rPr>
              <w:t>Работа с кассой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2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70" w:history="1">
            <w:r w:rsidRPr="001E48FE">
              <w:rPr>
                <w:rStyle w:val="a5"/>
                <w:noProof/>
              </w:rPr>
              <w:t>Загрузка товаров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3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71" w:history="1">
            <w:r w:rsidRPr="001E48FE">
              <w:rPr>
                <w:rStyle w:val="a5"/>
                <w:noProof/>
              </w:rPr>
              <w:t>Загрузка через приложение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3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72" w:history="1">
            <w:r w:rsidRPr="001E48FE">
              <w:rPr>
                <w:rStyle w:val="a5"/>
                <w:noProof/>
              </w:rPr>
              <w:t>Загрузка товара через Личный кабинет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3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73" w:history="1">
            <w:r w:rsidRPr="001E48FE">
              <w:rPr>
                <w:rStyle w:val="a5"/>
                <w:noProof/>
              </w:rPr>
              <w:t>Редактирование справочника товаров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3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74" w:history="1">
            <w:r w:rsidRPr="001E48FE">
              <w:rPr>
                <w:rStyle w:val="a5"/>
                <w:noProof/>
              </w:rPr>
              <w:t>Синхронизация справочника товаров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2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75" w:history="1">
            <w:r w:rsidRPr="001E48FE">
              <w:rPr>
                <w:rStyle w:val="a5"/>
                <w:noProof/>
              </w:rPr>
              <w:t>Открытие смены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2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76" w:history="1">
            <w:r w:rsidRPr="001E48FE">
              <w:rPr>
                <w:rStyle w:val="a5"/>
                <w:noProof/>
              </w:rPr>
              <w:t>Закрытие смены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2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77" w:history="1">
            <w:r w:rsidRPr="001E48FE">
              <w:rPr>
                <w:rStyle w:val="a5"/>
                <w:noProof/>
              </w:rPr>
              <w:t>Экран продажи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3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78" w:history="1">
            <w:r w:rsidRPr="001E48FE">
              <w:rPr>
                <w:rStyle w:val="a5"/>
                <w:noProof/>
              </w:rPr>
              <w:t>Продажа по свободной цене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3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79" w:history="1">
            <w:r w:rsidRPr="001E48FE">
              <w:rPr>
                <w:rStyle w:val="a5"/>
                <w:noProof/>
              </w:rPr>
              <w:t>Продажа с изменением цены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3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80" w:history="1">
            <w:r w:rsidRPr="001E48FE">
              <w:rPr>
                <w:rStyle w:val="a5"/>
                <w:noProof/>
              </w:rPr>
              <w:t>Продажа товара по названию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2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81" w:history="1">
            <w:r w:rsidRPr="001E48FE">
              <w:rPr>
                <w:rStyle w:val="a5"/>
                <w:noProof/>
              </w:rPr>
              <w:t>Оплата товара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3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82" w:history="1">
            <w:r w:rsidRPr="001E48FE">
              <w:rPr>
                <w:rStyle w:val="a5"/>
                <w:noProof/>
              </w:rPr>
              <w:t>Наличный расчет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3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83" w:history="1">
            <w:r w:rsidRPr="001E48FE">
              <w:rPr>
                <w:rStyle w:val="a5"/>
                <w:noProof/>
              </w:rPr>
              <w:t>Электронный чек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3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84" w:history="1">
            <w:r w:rsidRPr="001E48FE">
              <w:rPr>
                <w:rStyle w:val="a5"/>
                <w:noProof/>
              </w:rPr>
              <w:t>Внешний эквайринг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2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85" w:history="1">
            <w:r w:rsidRPr="001E48FE">
              <w:rPr>
                <w:rStyle w:val="a5"/>
                <w:noProof/>
              </w:rPr>
              <w:t>Отложенный чек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2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86" w:history="1">
            <w:r w:rsidRPr="001E48FE">
              <w:rPr>
                <w:rStyle w:val="a5"/>
                <w:rFonts w:eastAsia="Times New Roman"/>
                <w:noProof/>
              </w:rPr>
              <w:t>Возврат товара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3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87" w:history="1">
            <w:r w:rsidRPr="001E48FE">
              <w:rPr>
                <w:rStyle w:val="a5"/>
                <w:noProof/>
              </w:rPr>
              <w:t>По документу основания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3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88" w:history="1">
            <w:r w:rsidRPr="001E48FE">
              <w:rPr>
                <w:rStyle w:val="a5"/>
                <w:noProof/>
              </w:rPr>
              <w:t>Произвольный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2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89" w:history="1">
            <w:r w:rsidRPr="001E48FE">
              <w:rPr>
                <w:rStyle w:val="a5"/>
                <w:rFonts w:eastAsia="Times New Roman"/>
                <w:noProof/>
              </w:rPr>
              <w:t>Внесение и выем средств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3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90" w:history="1">
            <w:r w:rsidRPr="001E48FE">
              <w:rPr>
                <w:rStyle w:val="a5"/>
                <w:noProof/>
              </w:rPr>
              <w:t>Внесение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3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91" w:history="1">
            <w:r w:rsidRPr="001E48FE">
              <w:rPr>
                <w:rStyle w:val="a5"/>
                <w:noProof/>
              </w:rPr>
              <w:t>Выем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2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92" w:history="1">
            <w:r w:rsidRPr="001E48FE">
              <w:rPr>
                <w:rStyle w:val="a5"/>
                <w:noProof/>
              </w:rPr>
              <w:t>Корректировка сумм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3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93" w:history="1">
            <w:r w:rsidRPr="001E48FE">
              <w:rPr>
                <w:rStyle w:val="a5"/>
                <w:noProof/>
              </w:rPr>
              <w:t>Корректировка прихода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325C" w:rsidRDefault="0025325C">
          <w:pPr>
            <w:pStyle w:val="31"/>
            <w:tabs>
              <w:tab w:val="right" w:leader="dot" w:pos="9345"/>
            </w:tabs>
            <w:rPr>
              <w:rFonts w:cstheme="minorBidi"/>
              <w:noProof/>
            </w:rPr>
          </w:pPr>
          <w:hyperlink w:anchor="_Toc495680394" w:history="1">
            <w:r w:rsidRPr="001E48FE">
              <w:rPr>
                <w:rStyle w:val="a5"/>
                <w:noProof/>
              </w:rPr>
              <w:t>Корректировка расхода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_Toc495680394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94D1A" w:rsidRDefault="00994D1A">
          <w:r>
            <w:rPr>
              <w:b/>
              <w:bCs/>
            </w:rPr>
            <w:fldChar w:fldCharType="end"/>
          </w:r>
        </w:p>
        <w:bookmarkStart w:id="0" w:name="_GoBack" w:displacedByCustomXml="next"/>
        <w:bookmarkEnd w:id="0" w:displacedByCustomXml="next"/>
      </w:sdtContent>
    </w:sdt>
    <w:p w:rsidR="001C078E" w:rsidRDefault="001C078E" w:rsidP="00994D1A">
      <w:pPr>
        <w:pStyle w:val="1"/>
      </w:pPr>
      <w:bookmarkStart w:id="1" w:name="_Toc495680361"/>
      <w:r>
        <w:lastRenderedPageBreak/>
        <w:t>Введение</w:t>
      </w:r>
      <w:bookmarkEnd w:id="1"/>
    </w:p>
    <w:p w:rsidR="00B95314" w:rsidRDefault="00B95314" w:rsidP="00B95314">
      <w:pPr>
        <w:pStyle w:val="a3"/>
        <w:ind w:left="360"/>
      </w:pPr>
    </w:p>
    <w:p w:rsidR="00B95314" w:rsidRPr="00B95314" w:rsidRDefault="00B95314" w:rsidP="00B9531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Электронная касса, которая соответствует новым правилам: копит данные о продажах для налоговой и печатает фискальные чеки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2985"/>
        <w:gridCol w:w="4559"/>
      </w:tblGrid>
      <w:tr w:rsidR="00B95314" w:rsidRPr="00B95314" w:rsidTr="00B95314">
        <w:trPr>
          <w:tblCellSpacing w:w="75" w:type="dxa"/>
        </w:trPr>
        <w:tc>
          <w:tcPr>
            <w:tcW w:w="0" w:type="auto"/>
            <w:vAlign w:val="center"/>
            <w:hideMark/>
          </w:tcPr>
          <w:p w:rsidR="00B95314" w:rsidRPr="00B95314" w:rsidRDefault="00B95314" w:rsidP="00B953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314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552575" cy="3905250"/>
                  <wp:effectExtent l="0" t="0" r="9525" b="0"/>
                  <wp:docPr id="1" name="Рисунок 1" descr="mob_kassa_v.png">
                    <a:hlinkClick xmlns:a="http://schemas.openxmlformats.org/drawingml/2006/main" r:id="rId6" tooltip="&quot;касса-вертикально1.p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ob_kassa_v.png">
                            <a:hlinkClick r:id="rId6" tooltip="&quot;касса-вертикально1.p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B95314" w:rsidRPr="00B95314" w:rsidRDefault="00B95314" w:rsidP="00B953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53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Фискальный накопитель </w:t>
            </w:r>
            <w:r w:rsidRPr="00B953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B953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proofErr w:type="spellStart"/>
            <w:r w:rsidRPr="00B953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Android</w:t>
            </w:r>
            <w:proofErr w:type="spellEnd"/>
            <w:r w:rsidRPr="00B953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 6.0</w:t>
            </w:r>
            <w:r w:rsidRPr="00B953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B953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Дисплей 5,5’’ </w:t>
            </w:r>
            <w:r w:rsidRPr="00B953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B953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48 ч непрерывной работы (5 000 чеков)</w:t>
            </w:r>
            <w:r w:rsidRPr="00B953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B953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30 дней в отключенном состоянии</w:t>
            </w:r>
            <w:r w:rsidRPr="00B953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B953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Сканер штрихкодов 2D </w:t>
            </w:r>
          </w:p>
        </w:tc>
      </w:tr>
    </w:tbl>
    <w:p w:rsidR="00B95314" w:rsidRPr="00B95314" w:rsidRDefault="00B95314" w:rsidP="00B95314">
      <w:pPr>
        <w:pStyle w:val="a3"/>
        <w:spacing w:before="100" w:beforeAutospacing="1" w:after="100" w:afterAutospacing="1" w:line="240" w:lineRule="auto"/>
        <w:ind w:left="3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531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Основные технические характеристики</w:t>
      </w:r>
    </w:p>
    <w:p w:rsidR="00B95314" w:rsidRPr="00B95314" w:rsidRDefault="00B95314" w:rsidP="00B95314">
      <w:pPr>
        <w:pStyle w:val="a3"/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95314" w:rsidRPr="00B95314" w:rsidRDefault="00B95314" w:rsidP="00B953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Операционная система:</w:t>
      </w:r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</w:t>
      </w:r>
      <w:proofErr w:type="spellStart"/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>Android</w:t>
      </w:r>
      <w:proofErr w:type="spellEnd"/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6.0</w:t>
      </w:r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Сенсорный монитор/дисплей ККТ: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• тип панели – цветная сенсорная, LCD TFT, LED подсветка 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• размер экрана – 5,5”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• разрешение – 960 x 540 пикселей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Интерфейсные порты ККМ: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• USB </w:t>
      </w:r>
      <w:proofErr w:type="spellStart"/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>type</w:t>
      </w:r>
      <w:proofErr w:type="spellEnd"/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>-C - 1 порт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• SIM </w:t>
      </w:r>
      <w:proofErr w:type="spellStart"/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>card</w:t>
      </w:r>
      <w:proofErr w:type="spellEnd"/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- 1 порт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Беспроводное соединение: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• сотовая связь – 3G  </w:t>
      </w:r>
    </w:p>
    <w:p w:rsidR="00B95314" w:rsidRPr="00B95314" w:rsidRDefault="00B95314" w:rsidP="00B953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локальная связь – </w:t>
      </w:r>
      <w:proofErr w:type="spellStart"/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>WiFi</w:t>
      </w:r>
      <w:proofErr w:type="spellEnd"/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802.11 b/g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Устройство печати: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95314" w:rsidRPr="00B95314" w:rsidRDefault="00B95314" w:rsidP="00B95314">
      <w:pPr>
        <w:pStyle w:val="a3"/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• способ печати – прямая линейная термопечать 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• скорость печати – до 75 мм/сек 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• отрез чека – ручной </w:t>
      </w:r>
    </w:p>
    <w:p w:rsidR="005B428D" w:rsidRDefault="00B95314" w:rsidP="00B95314">
      <w:pPr>
        <w:pStyle w:val="a3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Размер рулона чековой </w:t>
      </w:r>
      <w:proofErr w:type="spellStart"/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термоленты</w:t>
      </w:r>
      <w:proofErr w:type="spellEnd"/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: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• диаметр – 40 мм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• ширина – 57 мм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Габариты ККТ: 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• длина – 215 мм 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• ширина – 88 мм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• высота – 61 мм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• вес – 0,5 кг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Условия эксплуатации: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• рабочая температура – от 5 ºС до 50 ºС</w:t>
      </w:r>
    </w:p>
    <w:p w:rsidR="00B95314" w:rsidRDefault="00B95314" w:rsidP="00B95314">
      <w:pPr>
        <w:pStyle w:val="a3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95314" w:rsidRDefault="00B95314" w:rsidP="00B95314">
      <w:pPr>
        <w:pStyle w:val="a3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95314" w:rsidRDefault="00994D1A" w:rsidP="00D77E6C">
      <w:pPr>
        <w:pStyle w:val="2"/>
        <w:rPr>
          <w:rFonts w:eastAsia="Times New Roman"/>
          <w:lang w:eastAsia="ru-RU"/>
        </w:rPr>
      </w:pPr>
      <w:bookmarkStart w:id="2" w:name="_Toc495680362"/>
      <w:r>
        <w:rPr>
          <w:rFonts w:eastAsia="Times New Roman"/>
          <w:lang w:eastAsia="ru-RU"/>
        </w:rPr>
        <w:t>Первое включение</w:t>
      </w:r>
      <w:bookmarkEnd w:id="2"/>
    </w:p>
    <w:p w:rsidR="00B95314" w:rsidRPr="00B95314" w:rsidRDefault="00B95314" w:rsidP="00B95314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Подключите сим-карту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>, если касса будет работать от мобильного интернета. Для этого открутите шуруп в задней крышке. Под крышкой находятся фискальный накопитель, аккумулятор и слот для сим-карты. Вставьте сим-карту в этот слот.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"http://modulkassa.ru/upload/medialibrary/576/photo_2017_08_01_20_10_42.jpg" </w:instrTex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B95314" w:rsidRPr="00B95314" w:rsidRDefault="00B95314" w:rsidP="00B9531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5314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3489557" cy="2324100"/>
            <wp:effectExtent l="0" t="0" r="0" b="0"/>
            <wp:docPr id="4" name="Рисунок 4" descr="photo_2017-08-01_20-10-42.jp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oto_2017-08-01_20-10-42.jpg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135" cy="2349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14" w:rsidRPr="00B95314" w:rsidRDefault="00B95314" w:rsidP="00B95314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Касса «съедает» до 500 Мбайт в месяц. Обратитесь к местному оператору сотовой связи, чтобы подобрать оптимальный тариф.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 Поставьте рулон чековой ленты.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Потяните верхнюю крышку кассы до щелчка, установите ленту в печатный механизм и опустите крышку до щелчка. Ленту нужно ставить термочувствительным слоем с внешней стороны. Ставьте ленту так, чтобы остался небольшой запас после закрытия крышки.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"http://modulkassa.ru/upload/medialibrary/2d6/photo_2017_08_01_23_32_30.jpg" </w:instrTex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B95314" w:rsidRPr="00B95314" w:rsidRDefault="00B95314" w:rsidP="00B9531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5314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3800475" cy="2531176"/>
            <wp:effectExtent l="0" t="0" r="0" b="2540"/>
            <wp:docPr id="3" name="Рисунок 3" descr="photo_2017-08-01_23-32-30.jpg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hoto_2017-08-01_23-32-30.jpg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514" cy="254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14" w:rsidRPr="00B95314" w:rsidRDefault="00B95314" w:rsidP="00B953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</w:p>
    <w:p w:rsidR="00B95314" w:rsidRPr="00B95314" w:rsidRDefault="00B95314" w:rsidP="00B9531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Как проверить слой: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если потереть ленту ногтем или монеткой по термочувствительной стороне, на ней появятся царапинки. На обратной стороне следов не будет. </w:t>
      </w:r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Вам нужна сторона с царапинами.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95314" w:rsidRPr="00B95314" w:rsidRDefault="00B95314" w:rsidP="00B95314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 Зарядите аккумулятор.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этого вставьте зарядное устройство (</w:t>
      </w:r>
      <w:proofErr w:type="spellStart"/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>адаптер+провод</w:t>
      </w:r>
      <w:proofErr w:type="spellEnd"/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USB </w:t>
      </w:r>
      <w:proofErr w:type="spellStart"/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>Type</w:t>
      </w:r>
      <w:proofErr w:type="spellEnd"/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>-C) в кассу, как в телефон, а саму зарядку — в розетку. До 100% касса зарядится за час.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Когда касса полностью зарядится — на дисплее отобразится статус «Батарея заряжена».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begin"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 xml:space="preserve"> HYPERLINK "http://modulkassa.ru/upload/medialibrary/9c0/photo_2017_08_01_20_10_41.jpg" </w:instrTex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separate"/>
      </w:r>
    </w:p>
    <w:p w:rsidR="00B95314" w:rsidRPr="00B95314" w:rsidRDefault="00B95314" w:rsidP="00B9531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5314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4090220" cy="2724150"/>
            <wp:effectExtent l="0" t="0" r="5715" b="0"/>
            <wp:docPr id="2" name="Рисунок 2" descr="photo_2017-08-01_20-10-41.jp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hoto_2017-08-01_20-10-41.jpg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546" cy="2743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314" w:rsidRDefault="00B95314" w:rsidP="00B95314">
      <w:pPr>
        <w:pStyle w:val="a3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fldChar w:fldCharType="end"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4. Включите кассу.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Зажмите на несколько секунд маленькую кнопку сбоку. После включения вам откроется окно блокировки, стандартное для ОС Андроид. Чтобы разблокировать экран проведите пальцем по нему. После этого откроется рабочий стол с приложениями.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Рядом с кнопкой включения находится клавиша регулировки громкости. Касса подает звуковой сигнал, когда кончается заряд или чековая лента. Вы можете настроить громкость звуковых сигналов или выключить их совсем.</w:t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9531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После того, как вы выполните все пункты, </w:t>
      </w:r>
      <w:r w:rsidRPr="00994D1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подключите интернет. Если касса будет работать с интернет-магазинами — отключите экономию заряда батареи.</w:t>
      </w:r>
    </w:p>
    <w:p w:rsidR="00994D1A" w:rsidRDefault="00994D1A" w:rsidP="00B95314">
      <w:pPr>
        <w:pStyle w:val="a3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4D1A" w:rsidRDefault="00994D1A" w:rsidP="00B95314">
      <w:pPr>
        <w:pStyle w:val="a3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4D1A" w:rsidRDefault="00994D1A" w:rsidP="00D77E6C">
      <w:pPr>
        <w:pStyle w:val="2"/>
        <w:rPr>
          <w:rFonts w:eastAsia="Times New Roman"/>
          <w:lang w:eastAsia="ru-RU"/>
        </w:rPr>
      </w:pPr>
      <w:bookmarkStart w:id="3" w:name="_Toc495680363"/>
      <w:r>
        <w:rPr>
          <w:rFonts w:eastAsia="Times New Roman"/>
          <w:lang w:eastAsia="ru-RU"/>
        </w:rPr>
        <w:t>Отключение экономии заряда</w:t>
      </w:r>
      <w:bookmarkEnd w:id="3"/>
    </w:p>
    <w:p w:rsidR="00994D1A" w:rsidRPr="00994D1A" w:rsidRDefault="00994D1A" w:rsidP="00994D1A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4D1A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того, чтобы чеки без проблем отправлялись в ОФД необходимо отключить режим экономии заряда батареи.</w:t>
      </w:r>
      <w:r w:rsidRPr="00994D1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994D1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994D1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1. Разблокируйте кассу.</w:t>
      </w:r>
      <w:r w:rsidRPr="00994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Нажмите на кнопку включения экрана и проведите пальцем по нему: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975"/>
        <w:gridCol w:w="3975"/>
      </w:tblGrid>
      <w:tr w:rsidR="00994D1A" w:rsidRPr="00994D1A" w:rsidTr="00994D1A">
        <w:trPr>
          <w:tblCellSpacing w:w="75" w:type="dxa"/>
        </w:trPr>
        <w:tc>
          <w:tcPr>
            <w:tcW w:w="0" w:type="auto"/>
            <w:vAlign w:val="center"/>
            <w:hideMark/>
          </w:tcPr>
          <w:p w:rsidR="00994D1A" w:rsidRPr="00994D1A" w:rsidRDefault="00994D1A" w:rsidP="00994D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4D1A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13" name="Рисунок 13" descr="Screenshot_20170926-132751.png">
                    <a:hlinkClick xmlns:a="http://schemas.openxmlformats.org/drawingml/2006/main" r:id="rId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Screenshot_20170926-132751.png">
                            <a:hlinkClick r:id="rId1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994D1A" w:rsidRPr="00994D1A" w:rsidRDefault="00994D1A" w:rsidP="00994D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4D1A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12" name="Рисунок 12" descr="Screenshot_20170928-135752.png">
                    <a:hlinkClick xmlns:a="http://schemas.openxmlformats.org/drawingml/2006/main" r:id="rId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creenshot_20170928-135752.png">
                            <a:hlinkClick r:id="rId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4D1A" w:rsidRPr="00994D1A" w:rsidRDefault="00994D1A" w:rsidP="00994D1A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4D1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994D1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 Откройте Настройки → Батарея:</w:t>
      </w:r>
    </w:p>
    <w:tbl>
      <w:tblPr>
        <w:tblW w:w="6057" w:type="dxa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054"/>
        <w:gridCol w:w="3003"/>
      </w:tblGrid>
      <w:tr w:rsidR="00994D1A" w:rsidRPr="00994D1A" w:rsidTr="00994D1A">
        <w:trPr>
          <w:trHeight w:val="4452"/>
          <w:tblCellSpacing w:w="75" w:type="dxa"/>
        </w:trPr>
        <w:tc>
          <w:tcPr>
            <w:tcW w:w="0" w:type="auto"/>
            <w:vAlign w:val="center"/>
            <w:hideMark/>
          </w:tcPr>
          <w:p w:rsidR="00994D1A" w:rsidRPr="00994D1A" w:rsidRDefault="00994D1A" w:rsidP="00994D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4D1A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501465" cy="2676525"/>
                  <wp:effectExtent l="0" t="0" r="3810" b="0"/>
                  <wp:docPr id="11" name="Рисунок 11" descr="настройки_выбор.png">
                    <a:hlinkClick xmlns:a="http://schemas.openxmlformats.org/drawingml/2006/main" r:id="rId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настройки_выбор.png">
                            <a:hlinkClick r:id="rId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565" cy="2687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994D1A" w:rsidRPr="00994D1A" w:rsidRDefault="00994D1A" w:rsidP="00994D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4D1A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474749" cy="2628900"/>
                  <wp:effectExtent l="0" t="0" r="0" b="0"/>
                  <wp:docPr id="10" name="Рисунок 10" descr="батарея.png">
                    <a:hlinkClick xmlns:a="http://schemas.openxmlformats.org/drawingml/2006/main" r:id="rId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батарея.png">
                            <a:hlinkClick r:id="rId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890" cy="2654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4D1A" w:rsidRPr="00994D1A" w:rsidRDefault="00994D1A" w:rsidP="00994D1A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4D1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994D1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</w:t>
      </w:r>
      <w:r w:rsidRPr="00994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Нажмите три точки в верхней части экрана → </w:t>
      </w:r>
      <w:r w:rsidRPr="00994D1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Режим энергосбережения → переместите бегунок в позицию «</w:t>
      </w:r>
      <w:proofErr w:type="spellStart"/>
      <w:r w:rsidRPr="00994D1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Выкл</w:t>
      </w:r>
      <w:proofErr w:type="spellEnd"/>
      <w:r w:rsidRPr="00994D1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»:</w:t>
      </w:r>
    </w:p>
    <w:tbl>
      <w:tblPr>
        <w:tblW w:w="6941" w:type="dxa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484"/>
        <w:gridCol w:w="3457"/>
      </w:tblGrid>
      <w:tr w:rsidR="00994D1A" w:rsidRPr="00994D1A" w:rsidTr="00994D1A">
        <w:trPr>
          <w:trHeight w:val="4921"/>
          <w:tblCellSpacing w:w="75" w:type="dxa"/>
        </w:trPr>
        <w:tc>
          <w:tcPr>
            <w:tcW w:w="0" w:type="auto"/>
            <w:vAlign w:val="center"/>
            <w:hideMark/>
          </w:tcPr>
          <w:p w:rsidR="00994D1A" w:rsidRPr="00994D1A" w:rsidRDefault="00994D1A" w:rsidP="00994D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4D1A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490780" cy="2657475"/>
                  <wp:effectExtent l="0" t="0" r="0" b="0"/>
                  <wp:docPr id="9" name="Рисунок 9" descr="РЭБ-1.png">
                    <a:hlinkClick xmlns:a="http://schemas.openxmlformats.org/drawingml/2006/main" r:id="rId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РЭБ-1.png">
                            <a:hlinkClick r:id="rId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243" cy="2701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994D1A" w:rsidRPr="00994D1A" w:rsidRDefault="00994D1A" w:rsidP="00994D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4D1A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476375" cy="2631798"/>
                  <wp:effectExtent l="0" t="0" r="0" b="0"/>
                  <wp:docPr id="8" name="Рисунок 8" descr="РЭБ-2.png">
                    <a:hlinkClick xmlns:a="http://schemas.openxmlformats.org/drawingml/2006/main" r:id="rId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РЭБ-2.png">
                            <a:hlinkClick r:id="rId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157" cy="2652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4D1A" w:rsidRPr="00994D1A" w:rsidRDefault="00994D1A" w:rsidP="00994D1A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4D1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994D1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994D1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4. В настройке «Включать автоматически» выберите «Никогда»</w:t>
      </w:r>
      <w:r w:rsidRPr="00994D1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 вернитесь назад:</w:t>
      </w:r>
    </w:p>
    <w:tbl>
      <w:tblPr>
        <w:tblW w:w="6657" w:type="dxa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331"/>
        <w:gridCol w:w="3326"/>
      </w:tblGrid>
      <w:tr w:rsidR="00994D1A" w:rsidRPr="00994D1A" w:rsidTr="00994D1A">
        <w:trPr>
          <w:trHeight w:val="5246"/>
          <w:tblCellSpacing w:w="75" w:type="dxa"/>
        </w:trPr>
        <w:tc>
          <w:tcPr>
            <w:tcW w:w="0" w:type="auto"/>
            <w:vAlign w:val="center"/>
            <w:hideMark/>
          </w:tcPr>
          <w:p w:rsidR="00994D1A" w:rsidRPr="00994D1A" w:rsidRDefault="00994D1A" w:rsidP="00994D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4D1A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645734" cy="2933700"/>
                  <wp:effectExtent l="0" t="0" r="0" b="0"/>
                  <wp:docPr id="7" name="Рисунок 7" descr="РЭБ-3.png">
                    <a:hlinkClick xmlns:a="http://schemas.openxmlformats.org/drawingml/2006/main" r:id="rId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РЭБ-3.png">
                            <a:hlinkClick r:id="rId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376" cy="2947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994D1A" w:rsidRPr="00994D1A" w:rsidRDefault="00994D1A" w:rsidP="00994D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4D1A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642156" cy="2914650"/>
                  <wp:effectExtent l="0" t="0" r="0" b="0"/>
                  <wp:docPr id="6" name="Рисунок 6" descr="РЭБ-31.png">
                    <a:hlinkClick xmlns:a="http://schemas.openxmlformats.org/drawingml/2006/main" r:id="rId2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РЭБ-31.png">
                            <a:hlinkClick r:id="rId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041" cy="294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4D1A" w:rsidRPr="00994D1A" w:rsidRDefault="00994D1A" w:rsidP="00994D1A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4D1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5. Выключите бегунок «Энергосбережение в режиме ожидания»</w:t>
      </w:r>
      <w:r w:rsidRPr="00994D1A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tbl>
      <w:tblPr>
        <w:tblW w:w="0" w:type="auto"/>
        <w:tblCellSpacing w:w="75" w:type="dxa"/>
        <w:tblInd w:w="2714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090"/>
      </w:tblGrid>
      <w:tr w:rsidR="00994D1A" w:rsidRPr="00994D1A" w:rsidTr="00994D1A">
        <w:trPr>
          <w:tblCellSpacing w:w="75" w:type="dxa"/>
        </w:trPr>
        <w:tc>
          <w:tcPr>
            <w:tcW w:w="0" w:type="auto"/>
            <w:vAlign w:val="center"/>
            <w:hideMark/>
          </w:tcPr>
          <w:p w:rsidR="00994D1A" w:rsidRPr="00994D1A" w:rsidRDefault="00994D1A" w:rsidP="00994D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94D1A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581615" cy="2819400"/>
                  <wp:effectExtent l="0" t="0" r="0" b="0"/>
                  <wp:docPr id="5" name="Рисунок 5" descr="РЭБ-4.png">
                    <a:hlinkClick xmlns:a="http://schemas.openxmlformats.org/drawingml/2006/main" r:id="rId3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РЭБ-4.png">
                            <a:hlinkClick r:id="rId3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204" cy="2834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4D1A" w:rsidRDefault="00994D1A" w:rsidP="00B95314">
      <w:pPr>
        <w:pStyle w:val="a3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4D1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Режим энергосбережения отключен. Теперь вы </w:t>
      </w:r>
      <w:r w:rsidRPr="00735404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можете подключит</w:t>
      </w:r>
      <w:r w:rsidRPr="00735404">
        <w:rPr>
          <w:rFonts w:ascii="Times New Roman" w:eastAsia="Times New Roman" w:hAnsi="Times New Roman" w:cs="Times New Roman"/>
          <w:sz w:val="24"/>
          <w:szCs w:val="24"/>
          <w:lang w:eastAsia="ru-RU"/>
        </w:rPr>
        <w:t>ь интернет.</w:t>
      </w:r>
    </w:p>
    <w:p w:rsidR="00735404" w:rsidRDefault="00735404" w:rsidP="00B95314">
      <w:pPr>
        <w:pStyle w:val="a3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404" w:rsidRDefault="00735404" w:rsidP="00B95314">
      <w:pPr>
        <w:pStyle w:val="a3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35404" w:rsidRPr="00735404" w:rsidRDefault="00735404" w:rsidP="00D77E6C">
      <w:pPr>
        <w:pStyle w:val="2"/>
        <w:rPr>
          <w:lang w:val="en-US"/>
        </w:rPr>
      </w:pPr>
      <w:bookmarkStart w:id="4" w:name="_Toc495680364"/>
      <w:r>
        <w:t xml:space="preserve">Подключение интернета через </w:t>
      </w:r>
      <w:r>
        <w:rPr>
          <w:lang w:val="en-US"/>
        </w:rPr>
        <w:t>Wi-Fi</w:t>
      </w:r>
      <w:bookmarkEnd w:id="4"/>
    </w:p>
    <w:p w:rsidR="00735404" w:rsidRDefault="00735404" w:rsidP="00735404">
      <w:r>
        <w:br/>
      </w:r>
      <w:r>
        <w:rPr>
          <w:b/>
          <w:bCs/>
        </w:rPr>
        <w:t>1. Разблокируйте экран кассы → Откройте «Настройки»</w:t>
      </w:r>
      <w:r>
        <w:t>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015"/>
        <w:gridCol w:w="2985"/>
      </w:tblGrid>
      <w:tr w:rsidR="00735404" w:rsidTr="00735404">
        <w:trPr>
          <w:tblCellSpacing w:w="75" w:type="dxa"/>
        </w:trPr>
        <w:tc>
          <w:tcPr>
            <w:tcW w:w="0" w:type="auto"/>
            <w:vAlign w:val="center"/>
            <w:hideMark/>
          </w:tcPr>
          <w:p w:rsidR="00735404" w:rsidRDefault="00735404">
            <w:r>
              <w:rPr>
                <w:noProof/>
                <w:color w:val="0000FF"/>
              </w:rPr>
              <w:lastRenderedPageBreak/>
              <w:drawing>
                <wp:inline distT="0" distB="0" distL="0" distR="0">
                  <wp:extent cx="1581150" cy="2818572"/>
                  <wp:effectExtent l="0" t="0" r="0" b="1270"/>
                  <wp:docPr id="28" name="Рисунок 28" descr="Screenshot_20170926-132751.png">
                    <a:hlinkClick xmlns:a="http://schemas.openxmlformats.org/drawingml/2006/main" r:id="rId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Screenshot_20170926-132751.png">
                            <a:hlinkClick r:id="rId1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265" cy="2827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735404" w:rsidRDefault="00735404">
            <w:r>
              <w:rPr>
                <w:noProof/>
                <w:color w:val="0000FF"/>
              </w:rPr>
              <w:drawing>
                <wp:inline distT="0" distB="0" distL="0" distR="0">
                  <wp:extent cx="1554898" cy="2771775"/>
                  <wp:effectExtent l="0" t="0" r="7620" b="0"/>
                  <wp:docPr id="27" name="Рисунок 27" descr="настройки_выбор.png">
                    <a:hlinkClick xmlns:a="http://schemas.openxmlformats.org/drawingml/2006/main" r:id="rId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настройки_выбор.png">
                            <a:hlinkClick r:id="rId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018" cy="278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04" w:rsidRDefault="00735404" w:rsidP="00735404">
      <w:r>
        <w:rPr>
          <w:b/>
          <w:bCs/>
        </w:rPr>
        <w:t xml:space="preserve">2. Выберите «Беспроводные сети» → </w:t>
      </w:r>
      <w:proofErr w:type="spellStart"/>
      <w:r>
        <w:rPr>
          <w:b/>
          <w:bCs/>
        </w:rPr>
        <w:t>Wi-Fi</w:t>
      </w:r>
      <w:proofErr w:type="spellEnd"/>
      <w:r>
        <w:rPr>
          <w:b/>
          <w:bCs/>
        </w:rPr>
        <w:t xml:space="preserve"> → Включите </w:t>
      </w:r>
      <w:proofErr w:type="spellStart"/>
      <w:r>
        <w:rPr>
          <w:b/>
          <w:bCs/>
        </w:rPr>
        <w:t>вай</w:t>
      </w:r>
      <w:proofErr w:type="spellEnd"/>
      <w:r>
        <w:rPr>
          <w:b/>
          <w:bCs/>
        </w:rPr>
        <w:t>-фай</w:t>
      </w:r>
      <w:r>
        <w:t>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2998"/>
        <w:gridCol w:w="2985"/>
      </w:tblGrid>
      <w:tr w:rsidR="00735404" w:rsidTr="00735404">
        <w:trPr>
          <w:tblCellSpacing w:w="75" w:type="dxa"/>
        </w:trPr>
        <w:tc>
          <w:tcPr>
            <w:tcW w:w="0" w:type="auto"/>
            <w:vAlign w:val="center"/>
            <w:hideMark/>
          </w:tcPr>
          <w:p w:rsidR="00735404" w:rsidRDefault="00735404">
            <w:r>
              <w:rPr>
                <w:noProof/>
                <w:color w:val="0000FF"/>
              </w:rPr>
              <w:drawing>
                <wp:inline distT="0" distB="0" distL="0" distR="0">
                  <wp:extent cx="1570928" cy="2800350"/>
                  <wp:effectExtent l="0" t="0" r="0" b="0"/>
                  <wp:docPr id="26" name="Рисунок 26" descr="ПИ-1.png">
                    <a:hlinkClick xmlns:a="http://schemas.openxmlformats.org/drawingml/2006/main" r:id="rId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ПИ-1.png">
                            <a:hlinkClick r:id="rId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735" cy="281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735404" w:rsidRDefault="00735404">
            <w:r>
              <w:rPr>
                <w:noProof/>
                <w:color w:val="0000FF"/>
              </w:rPr>
              <w:drawing>
                <wp:inline distT="0" distB="0" distL="0" distR="0">
                  <wp:extent cx="1560241" cy="2781300"/>
                  <wp:effectExtent l="0" t="0" r="1905" b="0"/>
                  <wp:docPr id="25" name="Рисунок 25" descr="ПИ-2.png">
                    <a:hlinkClick xmlns:a="http://schemas.openxmlformats.org/drawingml/2006/main" r:id="rId3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ПИ-2.png">
                            <a:hlinkClick r:id="rId3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005" cy="2805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04" w:rsidRDefault="00735404" w:rsidP="00735404">
      <w:r>
        <w:br/>
      </w:r>
      <w:r>
        <w:rPr>
          <w:b/>
          <w:bCs/>
        </w:rPr>
        <w:t>3. Выберите подключение → Введите пароль от </w:t>
      </w:r>
      <w:proofErr w:type="spellStart"/>
      <w:r>
        <w:rPr>
          <w:b/>
          <w:bCs/>
        </w:rPr>
        <w:t>вай</w:t>
      </w:r>
      <w:proofErr w:type="spellEnd"/>
      <w:r>
        <w:rPr>
          <w:b/>
          <w:bCs/>
        </w:rPr>
        <w:t>-фая → Нажмите «Подключить»</w:t>
      </w:r>
      <w:r>
        <w:t>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195"/>
        <w:gridCol w:w="3175"/>
      </w:tblGrid>
      <w:tr w:rsidR="00735404" w:rsidTr="00735404">
        <w:trPr>
          <w:tblCellSpacing w:w="75" w:type="dxa"/>
        </w:trPr>
        <w:tc>
          <w:tcPr>
            <w:tcW w:w="0" w:type="auto"/>
            <w:vAlign w:val="center"/>
            <w:hideMark/>
          </w:tcPr>
          <w:p w:rsidR="00735404" w:rsidRDefault="00735404">
            <w:r>
              <w:rPr>
                <w:noProof/>
                <w:color w:val="0000FF"/>
              </w:rPr>
              <w:lastRenderedPageBreak/>
              <w:drawing>
                <wp:inline distT="0" distB="0" distL="0" distR="0">
                  <wp:extent cx="1693824" cy="3019425"/>
                  <wp:effectExtent l="0" t="0" r="1905" b="0"/>
                  <wp:docPr id="24" name="Рисунок 24" descr="ПИ-3.png">
                    <a:hlinkClick xmlns:a="http://schemas.openxmlformats.org/drawingml/2006/main" r:id="rId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ПИ-3.png">
                            <a:hlinkClick r:id="rId3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534" cy="3033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735404" w:rsidRDefault="00735404">
            <w:r>
              <w:rPr>
                <w:noProof/>
                <w:color w:val="0000FF"/>
              </w:rPr>
              <w:drawing>
                <wp:inline distT="0" distB="0" distL="0" distR="0">
                  <wp:extent cx="1683137" cy="3000375"/>
                  <wp:effectExtent l="0" t="0" r="0" b="0"/>
                  <wp:docPr id="23" name="Рисунок 23" descr="ПИ-5.png">
                    <a:hlinkClick xmlns:a="http://schemas.openxmlformats.org/drawingml/2006/main" r:id="rId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ПИ-5.png">
                            <a:hlinkClick r:id="rId4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170" cy="3016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04" w:rsidRDefault="00735404" w:rsidP="00735404">
      <w:pPr>
        <w:spacing w:after="240"/>
      </w:pPr>
      <w:r>
        <w:t>Теперь касса подключена к интернету.</w:t>
      </w:r>
      <w:r>
        <w:br/>
      </w:r>
    </w:p>
    <w:p w:rsidR="00735404" w:rsidRDefault="00735404" w:rsidP="00735404">
      <w:pPr>
        <w:spacing w:after="240"/>
      </w:pPr>
    </w:p>
    <w:p w:rsidR="00735404" w:rsidRPr="00735404" w:rsidRDefault="00735404" w:rsidP="00D77E6C">
      <w:pPr>
        <w:pStyle w:val="2"/>
      </w:pPr>
      <w:bookmarkStart w:id="5" w:name="_Toc495680365"/>
      <w:r w:rsidRPr="00735404">
        <w:t xml:space="preserve">Подключение к </w:t>
      </w:r>
      <w:proofErr w:type="spellStart"/>
      <w:r w:rsidRPr="00735404">
        <w:t>интеренету</w:t>
      </w:r>
      <w:proofErr w:type="spellEnd"/>
      <w:r w:rsidRPr="00735404">
        <w:t xml:space="preserve"> через мобильные сети</w:t>
      </w:r>
      <w:bookmarkEnd w:id="5"/>
    </w:p>
    <w:p w:rsidR="00735404" w:rsidRDefault="00735404" w:rsidP="00735404">
      <w:r>
        <w:br/>
        <w:t>Для подключения к мобильному интернету </w:t>
      </w:r>
      <w:r w:rsidRPr="00735404">
        <w:t>установите</w:t>
      </w:r>
      <w:r w:rsidRPr="00735404">
        <w:t xml:space="preserve"> </w:t>
      </w:r>
      <w:r w:rsidRPr="00735404">
        <w:t>сим-карту</w:t>
      </w:r>
      <w:r>
        <w:t>.</w:t>
      </w:r>
      <w:r>
        <w:br/>
      </w:r>
      <w:r>
        <w:br/>
      </w:r>
      <w:r>
        <w:rPr>
          <w:b/>
          <w:bCs/>
        </w:rPr>
        <w:t>1. Разблокируйте экран кассы</w:t>
      </w:r>
      <w:r>
        <w:t xml:space="preserve"> и проведите по нему пальцем, сверху-вниз. Вам должно открыться вот такое окно: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2850"/>
        <w:gridCol w:w="2955"/>
      </w:tblGrid>
      <w:tr w:rsidR="00735404" w:rsidTr="00735404">
        <w:trPr>
          <w:tblCellSpacing w:w="75" w:type="dxa"/>
        </w:trPr>
        <w:tc>
          <w:tcPr>
            <w:tcW w:w="0" w:type="auto"/>
            <w:vAlign w:val="center"/>
            <w:hideMark/>
          </w:tcPr>
          <w:p w:rsidR="00735404" w:rsidRDefault="00735404">
            <w:r>
              <w:rPr>
                <w:noProof/>
                <w:color w:val="0000FF"/>
              </w:rPr>
              <w:drawing>
                <wp:inline distT="0" distB="0" distL="0" distR="0">
                  <wp:extent cx="1476375" cy="2631802"/>
                  <wp:effectExtent l="0" t="0" r="0" b="0"/>
                  <wp:docPr id="22" name="Рисунок 22" descr="Screenshot_20170926-132751.png">
                    <a:hlinkClick xmlns:a="http://schemas.openxmlformats.org/drawingml/2006/main" r:id="rId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Screenshot_20170926-132751.png">
                            <a:hlinkClick r:id="rId1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727" cy="2653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735404" w:rsidRDefault="00735404">
            <w:r>
              <w:rPr>
                <w:noProof/>
                <w:color w:val="0000FF"/>
              </w:rPr>
              <w:drawing>
                <wp:inline distT="0" distB="0" distL="0" distR="0">
                  <wp:extent cx="1538868" cy="2743200"/>
                  <wp:effectExtent l="0" t="0" r="4445" b="0"/>
                  <wp:docPr id="21" name="Рисунок 21" descr="Screenshot_20170928-150315.png">
                    <a:hlinkClick xmlns:a="http://schemas.openxmlformats.org/drawingml/2006/main" r:id="rId4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Screenshot_20170928-150315.png">
                            <a:hlinkClick r:id="rId4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278" cy="2767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04" w:rsidRDefault="00735404" w:rsidP="00735404">
      <w:r>
        <w:rPr>
          <w:b/>
          <w:bCs/>
        </w:rPr>
        <w:t>2. Нажмите значок мобильной сети → Включите передачу данных: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135"/>
        <w:gridCol w:w="3015"/>
      </w:tblGrid>
      <w:tr w:rsidR="00735404" w:rsidTr="00735404">
        <w:trPr>
          <w:tblCellSpacing w:w="75" w:type="dxa"/>
        </w:trPr>
        <w:tc>
          <w:tcPr>
            <w:tcW w:w="0" w:type="auto"/>
            <w:vAlign w:val="center"/>
            <w:hideMark/>
          </w:tcPr>
          <w:p w:rsidR="00735404" w:rsidRDefault="00735404">
            <w:r>
              <w:rPr>
                <w:noProof/>
                <w:color w:val="0000FF"/>
              </w:rPr>
              <w:lastRenderedPageBreak/>
              <w:drawing>
                <wp:inline distT="0" distB="0" distL="0" distR="0">
                  <wp:extent cx="1656421" cy="2952750"/>
                  <wp:effectExtent l="0" t="0" r="1270" b="0"/>
                  <wp:docPr id="20" name="Рисунок 20" descr="ПМИ1.png">
                    <a:hlinkClick xmlns:a="http://schemas.openxmlformats.org/drawingml/2006/main" r:id="rId4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ПМИ1.png">
                            <a:hlinkClick r:id="rId4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306" cy="2961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735404" w:rsidRDefault="00735404">
            <w:r>
              <w:rPr>
                <w:noProof/>
                <w:color w:val="0000FF"/>
              </w:rPr>
              <w:drawing>
                <wp:inline distT="0" distB="0" distL="0" distR="0">
                  <wp:extent cx="1576271" cy="2809875"/>
                  <wp:effectExtent l="0" t="0" r="5080" b="0"/>
                  <wp:docPr id="19" name="Рисунок 19" descr="ПМИ2.png">
                    <a:hlinkClick xmlns:a="http://schemas.openxmlformats.org/drawingml/2006/main" r:id="rId4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ПМИ2.png">
                            <a:hlinkClick r:id="rId4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56" cy="2823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04" w:rsidRDefault="00735404" w:rsidP="00735404">
      <w:r>
        <w:rPr>
          <w:b/>
          <w:bCs/>
        </w:rPr>
        <w:t>3. Нажмите «Настройки», чтобы проверить мобильное подключение</w:t>
      </w:r>
      <w:r>
        <w:t>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120"/>
      </w:tblGrid>
      <w:tr w:rsidR="00735404" w:rsidTr="00735404">
        <w:trPr>
          <w:tblCellSpacing w:w="75" w:type="dxa"/>
        </w:trPr>
        <w:tc>
          <w:tcPr>
            <w:tcW w:w="0" w:type="auto"/>
            <w:vAlign w:val="center"/>
            <w:hideMark/>
          </w:tcPr>
          <w:p w:rsidR="00735404" w:rsidRDefault="00735404">
            <w:r>
              <w:rPr>
                <w:noProof/>
                <w:color w:val="0000FF"/>
              </w:rPr>
              <w:drawing>
                <wp:inline distT="0" distB="0" distL="0" distR="0">
                  <wp:extent cx="1592301" cy="2838450"/>
                  <wp:effectExtent l="0" t="0" r="8255" b="0"/>
                  <wp:docPr id="18" name="Рисунок 18" descr="ПМИ3.png">
                    <a:hlinkClick xmlns:a="http://schemas.openxmlformats.org/drawingml/2006/main" r:id="rId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ПМИ3.png">
                            <a:hlinkClick r:id="rId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824" cy="285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04" w:rsidRDefault="00735404" w:rsidP="00735404">
      <w:r>
        <w:br/>
      </w:r>
      <w:r>
        <w:rPr>
          <w:b/>
          <w:bCs/>
        </w:rPr>
        <w:t>4. Вам откроется окно «Передача данных» → Нажмите вкладку «Мобильные»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2925"/>
        <w:gridCol w:w="2872"/>
      </w:tblGrid>
      <w:tr w:rsidR="00E70A99" w:rsidTr="00735404">
        <w:trPr>
          <w:tblCellSpacing w:w="75" w:type="dxa"/>
        </w:trPr>
        <w:tc>
          <w:tcPr>
            <w:tcW w:w="0" w:type="auto"/>
            <w:vAlign w:val="center"/>
            <w:hideMark/>
          </w:tcPr>
          <w:p w:rsidR="00735404" w:rsidRDefault="00735404">
            <w:r>
              <w:rPr>
                <w:noProof/>
                <w:color w:val="0000FF"/>
              </w:rPr>
              <w:lastRenderedPageBreak/>
              <w:drawing>
                <wp:inline distT="0" distB="0" distL="0" distR="0">
                  <wp:extent cx="1522838" cy="2714625"/>
                  <wp:effectExtent l="0" t="0" r="1270" b="0"/>
                  <wp:docPr id="17" name="Рисунок 17" descr="Screenshot_20170928-150400.png">
                    <a:hlinkClick xmlns:a="http://schemas.openxmlformats.org/drawingml/2006/main" r:id="rId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Screenshot_20170928-150400.png">
                            <a:hlinkClick r:id="rId5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615" cy="2726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735404" w:rsidRDefault="00735404">
            <w:r>
              <w:rPr>
                <w:noProof/>
                <w:color w:val="0000FF"/>
              </w:rPr>
              <w:drawing>
                <wp:inline distT="0" distB="0" distL="0" distR="0">
                  <wp:extent cx="1490779" cy="2657475"/>
                  <wp:effectExtent l="0" t="0" r="0" b="0"/>
                  <wp:docPr id="16" name="Рисунок 16" descr="ПМИ4.png">
                    <a:hlinkClick xmlns:a="http://schemas.openxmlformats.org/drawingml/2006/main" r:id="rId5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ПМИ4.png">
                            <a:hlinkClick r:id="rId5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619" cy="2671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04" w:rsidRDefault="00735404" w:rsidP="00735404">
      <w:pPr>
        <w:spacing w:after="240"/>
      </w:pPr>
      <w:r>
        <w:br/>
        <w:t>Здесь вы можете управлять мобильным интернетом: включить или выключить передачу данных, установить лимит мобильного трафика, проверить сам трафик и приложения, которые работают через мобильный интернет: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045"/>
        <w:gridCol w:w="3015"/>
      </w:tblGrid>
      <w:tr w:rsidR="008649B7" w:rsidTr="00735404">
        <w:trPr>
          <w:tblCellSpacing w:w="75" w:type="dxa"/>
        </w:trPr>
        <w:tc>
          <w:tcPr>
            <w:tcW w:w="0" w:type="auto"/>
            <w:vAlign w:val="center"/>
            <w:hideMark/>
          </w:tcPr>
          <w:p w:rsidR="00735404" w:rsidRDefault="00735404">
            <w:pPr>
              <w:spacing w:after="0"/>
            </w:pPr>
            <w:r>
              <w:rPr>
                <w:noProof/>
                <w:color w:val="0000FF"/>
              </w:rPr>
              <w:drawing>
                <wp:inline distT="0" distB="0" distL="0" distR="0">
                  <wp:extent cx="1597645" cy="2847975"/>
                  <wp:effectExtent l="0" t="0" r="3175" b="0"/>
                  <wp:docPr id="15" name="Рисунок 15" descr="Screenshot_20170928-150412.png">
                    <a:hlinkClick xmlns:a="http://schemas.openxmlformats.org/drawingml/2006/main" r:id="rId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Screenshot_20170928-150412.png">
                            <a:hlinkClick r:id="rId5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44" cy="2858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735404" w:rsidRDefault="00735404">
            <w:r>
              <w:rPr>
                <w:noProof/>
                <w:color w:val="0000FF"/>
              </w:rPr>
              <w:drawing>
                <wp:inline distT="0" distB="0" distL="0" distR="0">
                  <wp:extent cx="1576271" cy="2809875"/>
                  <wp:effectExtent l="0" t="0" r="5080" b="0"/>
                  <wp:docPr id="14" name="Рисунок 14" descr="Screenshot_20170928-150416.png">
                    <a:hlinkClick xmlns:a="http://schemas.openxmlformats.org/drawingml/2006/main" r:id="rId5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Screenshot_20170928-150416.png">
                            <a:hlinkClick r:id="rId5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02" cy="2838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04" w:rsidRDefault="00735404" w:rsidP="00B95314">
      <w:pPr>
        <w:pStyle w:val="a3"/>
        <w:ind w:left="360"/>
      </w:pPr>
      <w:r>
        <w:br/>
        <w:t>Рекомендуем подключать кассу через мобильный интернет, так вы не будете привязаны к определенному подключению. Передача данных через сим-карту работает без перебоев, а ОФД или интернет-магазин получат информацию вовремя.</w:t>
      </w:r>
      <w:r>
        <w:br/>
      </w:r>
      <w:r>
        <w:br/>
        <w:t xml:space="preserve">После подключения интернета </w:t>
      </w:r>
      <w:r w:rsidRPr="008649B7">
        <w:t>скачайте приложение</w:t>
      </w:r>
      <w:r>
        <w:t>.</w:t>
      </w:r>
    </w:p>
    <w:p w:rsidR="008649B7" w:rsidRDefault="008649B7" w:rsidP="00B95314">
      <w:pPr>
        <w:pStyle w:val="a3"/>
        <w:ind w:left="360"/>
      </w:pPr>
    </w:p>
    <w:p w:rsidR="008649B7" w:rsidRDefault="008649B7" w:rsidP="00B95314">
      <w:pPr>
        <w:pStyle w:val="a3"/>
        <w:ind w:left="360"/>
      </w:pPr>
    </w:p>
    <w:p w:rsidR="008649B7" w:rsidRDefault="008649B7" w:rsidP="008649B7">
      <w:pPr>
        <w:pStyle w:val="1"/>
      </w:pPr>
      <w:bookmarkStart w:id="6" w:name="_Toc495680366"/>
      <w:r>
        <w:lastRenderedPageBreak/>
        <w:t>Установка приложения</w:t>
      </w:r>
      <w:bookmarkEnd w:id="6"/>
    </w:p>
    <w:p w:rsidR="008649B7" w:rsidRPr="008649B7" w:rsidRDefault="008649B7" w:rsidP="008649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ля работы с кассой понадобится приложение. Приложение обрабатывает покупки, </w:t>
      </w:r>
      <w:proofErr w:type="spellStart"/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>фискализирует</w:t>
      </w:r>
      <w:proofErr w:type="spellEnd"/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данные и формирует чек. Без приложения касса не работает. 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Скачать приложение занимает пять минут.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1. Проверьте, что касса подключена к интернету.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Интернет можно </w:t>
      </w:r>
      <w:hyperlink r:id="rId59" w:tgtFrame="_blank" w:history="1">
        <w:r w:rsidRPr="008649B7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 xml:space="preserve">подключить через сим-карту или </w:t>
        </w:r>
        <w:proofErr w:type="spellStart"/>
        <w:r w:rsidRPr="008649B7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вайфай</w:t>
        </w:r>
        <w:proofErr w:type="spellEnd"/>
      </w:hyperlink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>. Если в кассе есть интернет, на экране появится значок подключения: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4050"/>
      </w:tblGrid>
      <w:tr w:rsidR="008649B7" w:rsidRPr="008649B7" w:rsidTr="008649B7">
        <w:trPr>
          <w:tblCellSpacing w:w="75" w:type="dxa"/>
        </w:trPr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1666875"/>
                  <wp:effectExtent l="0" t="0" r="0" b="9525"/>
                  <wp:docPr id="33" name="Рисунок 33" descr="СП-1.png">
                    <a:hlinkClick xmlns:a="http://schemas.openxmlformats.org/drawingml/2006/main" r:id="rId6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СП-1.png">
                            <a:hlinkClick r:id="rId6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9B7" w:rsidRPr="008649B7" w:rsidTr="008649B7">
        <w:trPr>
          <w:tblCellSpacing w:w="75" w:type="dxa"/>
        </w:trPr>
        <w:tc>
          <w:tcPr>
            <w:tcW w:w="0" w:type="auto"/>
            <w:vAlign w:val="center"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</w:pPr>
          </w:p>
        </w:tc>
      </w:tr>
    </w:tbl>
    <w:p w:rsidR="008649B7" w:rsidRPr="008649B7" w:rsidRDefault="008649B7" w:rsidP="008649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 Загрузите приложение.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этого </w:t>
      </w: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найдите на рабочем столе </w:t>
      </w:r>
      <w:proofErr w:type="spellStart"/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App</w:t>
      </w:r>
      <w:proofErr w:type="spellEnd"/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Store</w:t>
      </w:r>
      <w:proofErr w:type="spellEnd"/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→ </w:t>
      </w: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откройте его → нажмите </w:t>
      </w:r>
      <w:proofErr w:type="spellStart"/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Install</w:t>
      </w:r>
      <w:proofErr w:type="spellEnd"/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рядом с «</w:t>
      </w:r>
      <w:proofErr w:type="spellStart"/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МодульКассой</w:t>
      </w:r>
      <w:proofErr w:type="spellEnd"/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».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075"/>
        <w:gridCol w:w="3106"/>
      </w:tblGrid>
      <w:tr w:rsidR="008649B7" w:rsidRPr="008649B7" w:rsidTr="008649B7">
        <w:trPr>
          <w:tblCellSpacing w:w="75" w:type="dxa"/>
        </w:trPr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619018" cy="2886075"/>
                  <wp:effectExtent l="0" t="0" r="635" b="0"/>
                  <wp:docPr id="32" name="Рисунок 32" descr="СП-2.png">
                    <a:hlinkClick xmlns:a="http://schemas.openxmlformats.org/drawingml/2006/main" r:id="rId6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СП-2.png">
                            <a:hlinkClick r:id="rId6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203" cy="2898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639322" cy="2847975"/>
                  <wp:effectExtent l="0" t="0" r="0" b="0"/>
                  <wp:docPr id="31" name="Рисунок 31" descr="СП-3.png">
                    <a:hlinkClick xmlns:a="http://schemas.openxmlformats.org/drawingml/2006/main" r:id="rId6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СП-3.png">
                            <a:hlinkClick r:id="rId6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505" cy="2863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49B7" w:rsidRPr="008649B7" w:rsidRDefault="008649B7" w:rsidP="008649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 Дождитесь окончания загрузки → Откройте приложение.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proofErr w:type="spellStart"/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>МодульКасса</w:t>
      </w:r>
      <w:proofErr w:type="spellEnd"/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>» должна появится на рабочем столе: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2955"/>
        <w:gridCol w:w="2906"/>
      </w:tblGrid>
      <w:tr w:rsidR="008649B7" w:rsidRPr="008649B7" w:rsidTr="008649B7">
        <w:trPr>
          <w:tblCellSpacing w:w="75" w:type="dxa"/>
        </w:trPr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533525" cy="2733675"/>
                  <wp:effectExtent l="0" t="0" r="9525" b="9525"/>
                  <wp:docPr id="30" name="Рисунок 30" descr="СП-4.png">
                    <a:hlinkClick xmlns:a="http://schemas.openxmlformats.org/drawingml/2006/main" r:id="rId6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СП-4.png">
                            <a:hlinkClick r:id="rId6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953" cy="2736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512152" cy="2695575"/>
                  <wp:effectExtent l="0" t="0" r="0" b="0"/>
                  <wp:docPr id="29" name="Рисунок 29" descr="Screenshot_20170928-162208.png">
                    <a:hlinkClick xmlns:a="http://schemas.openxmlformats.org/drawingml/2006/main" r:id="rId6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Screenshot_20170928-162208.png">
                            <a:hlinkClick r:id="rId6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595" cy="2710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49B7" w:rsidRDefault="008649B7" w:rsidP="008649B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Теперь вы можете </w:t>
      </w:r>
      <w:proofErr w:type="spellStart"/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>фискализировать</w:t>
      </w:r>
      <w:proofErr w:type="spellEnd"/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кассу.</w:t>
      </w:r>
    </w:p>
    <w:p w:rsidR="008649B7" w:rsidRDefault="008649B7" w:rsidP="008649B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649B7" w:rsidRDefault="008649B7" w:rsidP="008649B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649B7" w:rsidRDefault="008649B7" w:rsidP="00D77E6C">
      <w:pPr>
        <w:pStyle w:val="2"/>
        <w:rPr>
          <w:rFonts w:eastAsia="Times New Roman"/>
          <w:lang w:eastAsia="ru-RU"/>
        </w:rPr>
      </w:pPr>
      <w:bookmarkStart w:id="7" w:name="_Toc495680367"/>
      <w:r>
        <w:rPr>
          <w:rFonts w:eastAsia="Times New Roman"/>
          <w:lang w:eastAsia="ru-RU"/>
        </w:rPr>
        <w:t>Регистрация Кассы</w:t>
      </w:r>
      <w:bookmarkEnd w:id="7"/>
    </w:p>
    <w:p w:rsidR="008649B7" w:rsidRDefault="008649B7" w:rsidP="008649B7">
      <w:pPr>
        <w:rPr>
          <w:lang w:eastAsia="ru-RU"/>
        </w:rPr>
      </w:pPr>
    </w:p>
    <w:p w:rsidR="008649B7" w:rsidRDefault="008649B7" w:rsidP="008649B7">
      <w:pPr>
        <w:rPr>
          <w:lang w:eastAsia="ru-RU"/>
        </w:rPr>
      </w:pPr>
    </w:p>
    <w:p w:rsidR="008649B7" w:rsidRDefault="008649B7" w:rsidP="008649B7">
      <w:pPr>
        <w:rPr>
          <w:lang w:eastAsia="ru-RU"/>
        </w:rPr>
      </w:pPr>
    </w:p>
    <w:p w:rsidR="008649B7" w:rsidRPr="008649B7" w:rsidRDefault="008649B7" w:rsidP="008649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Фискализация</w:t>
      </w:r>
      <w:proofErr w:type="spellEnd"/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или, по-простому, регистрация фискального накопителя — необходимый процесс при постановке кассы на учет.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Регистрация накопителя занимает не больше 10 минут.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Для </w:t>
      </w:r>
      <w:proofErr w:type="spellStart"/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>фискализации</w:t>
      </w:r>
      <w:proofErr w:type="spellEnd"/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вам потребуются: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— регистрационный номер кассы (РНМ) — тот самый, который вы получили после регистрации кассы в налоговой;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— название юридического лица или ИП;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— юридический адрес организации;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— адрес установки кассы;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— ИНН юридического лица или ИП;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— название оператора фискальных данных;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— аккаунт в личном кабинете;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— соединение с интернетом;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— установленное приложение «</w:t>
      </w:r>
      <w:proofErr w:type="spellStart"/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>МодульКасса</w:t>
      </w:r>
      <w:proofErr w:type="spellEnd"/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>»;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— 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закрытая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смена.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1. Откройте приложение → откройте первую смену: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975"/>
        <w:gridCol w:w="3975"/>
      </w:tblGrid>
      <w:tr w:rsidR="008649B7" w:rsidRPr="008649B7" w:rsidTr="008649B7">
        <w:trPr>
          <w:tblCellSpacing w:w="75" w:type="dxa"/>
        </w:trPr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190750" cy="3905250"/>
                  <wp:effectExtent l="0" t="0" r="0" b="0"/>
                  <wp:docPr id="51" name="Рисунок 51" descr="СП-4.png">
                    <a:hlinkClick xmlns:a="http://schemas.openxmlformats.org/drawingml/2006/main" r:id="rId6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СП-4.png">
                            <a:hlinkClick r:id="rId6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50" name="Рисунок 50" descr="Screenshot_20170928-162859.png">
                    <a:hlinkClick xmlns:a="http://schemas.openxmlformats.org/drawingml/2006/main" r:id="rId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Screenshot_20170928-162859.png">
                            <a:hlinkClick r:id="rId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7E6C" w:rsidRDefault="00D77E6C" w:rsidP="008649B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77E6C" w:rsidRDefault="00D77E6C" w:rsidP="008649B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8649B7" w:rsidRPr="008649B7" w:rsidRDefault="008649B7" w:rsidP="008649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Нажмите </w:t>
      </w: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Меню → Блокировка → Войдите, как администратор: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975"/>
        <w:gridCol w:w="3975"/>
      </w:tblGrid>
      <w:tr w:rsidR="008649B7" w:rsidRPr="008649B7" w:rsidTr="008649B7">
        <w:trPr>
          <w:tblCellSpacing w:w="75" w:type="dxa"/>
        </w:trPr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49" name="Рисунок 49" descr="БЛ-2.png">
                    <a:hlinkClick xmlns:a="http://schemas.openxmlformats.org/drawingml/2006/main" r:id="rId7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БЛ-2.png">
                            <a:hlinkClick r:id="rId7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48" name="Рисунок 48" descr="БЛ-3.pn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БЛ-3.pn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49B7" w:rsidRPr="008649B7" w:rsidRDefault="008649B7" w:rsidP="008649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br/>
      </w: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3. 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Откройте </w:t>
      </w: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Меню → Сервис → ККТ: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975"/>
        <w:gridCol w:w="3975"/>
      </w:tblGrid>
      <w:tr w:rsidR="008649B7" w:rsidRPr="008649B7" w:rsidTr="008649B7">
        <w:trPr>
          <w:tblCellSpacing w:w="75" w:type="dxa"/>
        </w:trPr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47" name="Рисунок 47" descr="БЛ-4.png">
                    <a:hlinkClick xmlns:a="http://schemas.openxmlformats.org/drawingml/2006/main" r:id="rId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БЛ-4.png">
                            <a:hlinkClick r:id="rId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46" name="Рисунок 46" descr="БЛ-5.png">
                    <a:hlinkClick xmlns:a="http://schemas.openxmlformats.org/drawingml/2006/main" r:id="rId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БЛ-5.png">
                            <a:hlinkClick r:id="rId7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49B7" w:rsidRPr="008649B7" w:rsidRDefault="008649B7" w:rsidP="008649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4. Нажмите 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Регистрация ККТ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→ </w:t>
      </w: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Подтвердите дату и время </w:t>
      </w:r>
      <w:proofErr w:type="gramStart"/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регистрации :</w:t>
      </w:r>
      <w:proofErr w:type="gramEnd"/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975"/>
        <w:gridCol w:w="4065"/>
      </w:tblGrid>
      <w:tr w:rsidR="008649B7" w:rsidRPr="008649B7" w:rsidTr="008649B7">
        <w:trPr>
          <w:tblCellSpacing w:w="75" w:type="dxa"/>
        </w:trPr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45" name="Рисунок 45" descr="ФК-1.png">
                    <a:hlinkClick xmlns:a="http://schemas.openxmlformats.org/drawingml/2006/main" r:id="rId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ФК-1.png">
                            <a:hlinkClick r:id="rId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247900" cy="3905250"/>
                  <wp:effectExtent l="0" t="0" r="0" b="0"/>
                  <wp:docPr id="44" name="Рисунок 44" descr="ФК-2.png">
                    <a:hlinkClick xmlns:a="http://schemas.openxmlformats.org/drawingml/2006/main" r:id="rId8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ФК-2.png">
                            <a:hlinkClick r:id="rId8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49B7" w:rsidRPr="008649B7" w:rsidRDefault="008649B7" w:rsidP="008649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5. Нажмите 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Начать регистрацию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→ Заполните форму регистрации: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975"/>
        <w:gridCol w:w="3975"/>
      </w:tblGrid>
      <w:tr w:rsidR="008649B7" w:rsidRPr="008649B7" w:rsidTr="008649B7">
        <w:trPr>
          <w:tblCellSpacing w:w="75" w:type="dxa"/>
        </w:trPr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43" name="Рисунок 43" descr="Фк-3.png">
                    <a:hlinkClick xmlns:a="http://schemas.openxmlformats.org/drawingml/2006/main" r:id="rId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Фк-3.png">
                            <a:hlinkClick r:id="rId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42" name="Рисунок 42" descr="ФК-4.png">
                    <a:hlinkClick xmlns:a="http://schemas.openxmlformats.org/drawingml/2006/main" r:id="rId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ФК-4.png">
                            <a:hlinkClick r:id="rId8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49B7" w:rsidRPr="008649B7" w:rsidRDefault="008649B7" w:rsidP="008649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6. Выберите ОФД и систему налогообложения: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975"/>
        <w:gridCol w:w="3975"/>
      </w:tblGrid>
      <w:tr w:rsidR="008649B7" w:rsidRPr="008649B7" w:rsidTr="008649B7">
        <w:trPr>
          <w:tblCellSpacing w:w="75" w:type="dxa"/>
        </w:trPr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41" name="Рисунок 41" descr="ФК-5.png">
                    <a:hlinkClick xmlns:a="http://schemas.openxmlformats.org/drawingml/2006/main" r:id="rId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ФК-5.png">
                            <a:hlinkClick r:id="rId8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40" name="Рисунок 40" descr="ФК-51.png">
                    <a:hlinkClick xmlns:a="http://schemas.openxmlformats.org/drawingml/2006/main" r:id="rId9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ФК-51.png">
                            <a:hlinkClick r:id="rId9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49B7" w:rsidRPr="008649B7" w:rsidRDefault="008649B7" w:rsidP="008649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7. Поставьте отметку, как будет использоваться касса → нажмите «Далее»: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975"/>
        <w:gridCol w:w="3975"/>
      </w:tblGrid>
      <w:tr w:rsidR="008649B7" w:rsidRPr="008649B7" w:rsidTr="008649B7">
        <w:trPr>
          <w:tblCellSpacing w:w="75" w:type="dxa"/>
        </w:trPr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190750" cy="3905250"/>
                  <wp:effectExtent l="0" t="0" r="0" b="0"/>
                  <wp:docPr id="39" name="Рисунок 39" descr="ФК-6.png">
                    <a:hlinkClick xmlns:a="http://schemas.openxmlformats.org/drawingml/2006/main" r:id="rId9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ФК-6.png">
                            <a:hlinkClick r:id="rId9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38" name="Рисунок 38" descr="ФК-7.png">
                    <a:hlinkClick xmlns:a="http://schemas.openxmlformats.org/drawingml/2006/main" r:id="rId9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ФК-7.png">
                            <a:hlinkClick r:id="rId9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49B7" w:rsidRPr="008649B7" w:rsidRDefault="008649B7" w:rsidP="008649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Если касса работает в сфере услуг, включите </w:t>
      </w: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«Применение в сфере услуг».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Если касса работает с интернет-магазином, включите </w:t>
      </w: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«Для расчетов в интернете».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649B7" w:rsidRPr="008649B7" w:rsidRDefault="008649B7" w:rsidP="008649B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8. Проверьте веденные данные → Нажмите «Зарегистрировать»: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975"/>
        <w:gridCol w:w="3975"/>
      </w:tblGrid>
      <w:tr w:rsidR="008649B7" w:rsidRPr="008649B7" w:rsidTr="008649B7">
        <w:trPr>
          <w:tblCellSpacing w:w="75" w:type="dxa"/>
        </w:trPr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37" name="Рисунок 37" descr="Screenshot_20170928-163441.png">
                    <a:hlinkClick xmlns:a="http://schemas.openxmlformats.org/drawingml/2006/main" r:id="rId9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Screenshot_20170928-163441.png">
                            <a:hlinkClick r:id="rId9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36" name="Рисунок 36" descr="ФК-8.png">
                    <a:hlinkClick xmlns:a="http://schemas.openxmlformats.org/drawingml/2006/main" r:id="rId9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ФК-8.png">
                            <a:hlinkClick r:id="rId9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49B7" w:rsidRPr="008649B7" w:rsidRDefault="008649B7" w:rsidP="008649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9. После регистрации касса распечатает первый чек — отчет о регистрации.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Сохраните его, он понадобится для </w:t>
      </w:r>
      <w:r w:rsidRPr="00D77E6C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подтверждения регистрации в налоговой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  <w:t>10. Нажмите «Закрыть».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Регистрация фискального накопителя завершена: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975"/>
        <w:gridCol w:w="3975"/>
      </w:tblGrid>
      <w:tr w:rsidR="008649B7" w:rsidRPr="008649B7" w:rsidTr="008649B7">
        <w:trPr>
          <w:tblCellSpacing w:w="75" w:type="dxa"/>
        </w:trPr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35" name="Рисунок 35" descr="ФК-9.png">
                    <a:hlinkClick xmlns:a="http://schemas.openxmlformats.org/drawingml/2006/main" r:id="rId10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ФК-9.png">
                            <a:hlinkClick r:id="rId10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8649B7" w:rsidRPr="008649B7" w:rsidRDefault="008649B7" w:rsidP="008649B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649B7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2190750" cy="3905250"/>
                  <wp:effectExtent l="0" t="0" r="0" b="0"/>
                  <wp:docPr id="34" name="Рисунок 34" descr="Screenshot_20170928-163557.png">
                    <a:hlinkClick xmlns:a="http://schemas.openxmlformats.org/drawingml/2006/main" r:id="rId10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Screenshot_20170928-163557.png">
                            <a:hlinkClick r:id="rId10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390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49B7" w:rsidRDefault="008649B7" w:rsidP="008649B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649B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 можете перерегистрировать кассу, если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— изменились сведения, которые были внесены в карточку регистрации ККТ. Например, сменился адрес установки кассы при переносе кассы с одной точки на другую.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— произошла замена фискального накопителя.</w:t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649B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Перерегистрация ККТ </w:t>
      </w:r>
      <w:r w:rsidRPr="00D77E6C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происходит практически так же, как регистрация. Но кроме заявления на регистрацию кассы понадобится отчет об изменении параметров кассы. При этом, все документы должны быть поданы не позднее суток с момента изменений.</w:t>
      </w:r>
      <w:r w:rsidRPr="00D77E6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D77E6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После </w:t>
      </w:r>
      <w:proofErr w:type="spellStart"/>
      <w:r w:rsidRPr="00D77E6C">
        <w:rPr>
          <w:rFonts w:ascii="Times New Roman" w:eastAsia="Times New Roman" w:hAnsi="Times New Roman" w:cs="Times New Roman"/>
          <w:sz w:val="24"/>
          <w:szCs w:val="24"/>
          <w:lang w:eastAsia="ru-RU"/>
        </w:rPr>
        <w:t>фискализации</w:t>
      </w:r>
      <w:proofErr w:type="spellEnd"/>
      <w:r w:rsidRPr="00D77E6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кассы подтвердите регистрацию и приступайте к настройке кассы.</w:t>
      </w:r>
    </w:p>
    <w:p w:rsidR="00D77E6C" w:rsidRDefault="00D77E6C" w:rsidP="008649B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77E6C" w:rsidRDefault="00D77E6C" w:rsidP="00D77E6C">
      <w:pPr>
        <w:pStyle w:val="2"/>
      </w:pPr>
      <w:bookmarkStart w:id="8" w:name="_Toc495680368"/>
      <w:r>
        <w:t>Подтверждение регистрации</w:t>
      </w:r>
      <w:bookmarkEnd w:id="8"/>
      <w:r>
        <w:t xml:space="preserve"> </w:t>
      </w:r>
    </w:p>
    <w:p w:rsidR="00D77E6C" w:rsidRDefault="00D77E6C" w:rsidP="00D77E6C">
      <w:r>
        <w:rPr>
          <w:b/>
          <w:bCs/>
          <w:shd w:val="clear" w:color="auto" w:fill="FFF799"/>
        </w:rPr>
        <w:t>Задача — проверить, что налоговая подключила кассу. Для этого вам понадобится сама касса и </w:t>
      </w:r>
      <w:r w:rsidRPr="00D77E6C">
        <w:rPr>
          <w:b/>
          <w:bCs/>
          <w:shd w:val="clear" w:color="auto" w:fill="FFF799"/>
        </w:rPr>
        <w:t>сайт налоговой</w:t>
      </w:r>
      <w:r>
        <w:rPr>
          <w:b/>
          <w:bCs/>
          <w:shd w:val="clear" w:color="auto" w:fill="FFF799"/>
        </w:rPr>
        <w:t xml:space="preserve">. </w:t>
      </w:r>
    </w:p>
    <w:p w:rsidR="00D77E6C" w:rsidRDefault="00D77E6C" w:rsidP="00D77E6C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rPr>
          <w:b/>
          <w:bCs/>
        </w:rPr>
        <w:t>Если вы уже включали кассу, она заряжена и готова к работе</w:t>
      </w:r>
      <w:r>
        <w:t xml:space="preserve">. Если нет, </w:t>
      </w:r>
      <w:proofErr w:type="gramStart"/>
      <w:r>
        <w:t xml:space="preserve">время </w:t>
      </w:r>
      <w:r w:rsidRPr="00D77E6C">
        <w:t>это</w:t>
      </w:r>
      <w:proofErr w:type="gramEnd"/>
      <w:r w:rsidRPr="00D77E6C">
        <w:t xml:space="preserve"> сделать</w:t>
      </w:r>
      <w:r>
        <w:t>.</w:t>
      </w:r>
    </w:p>
    <w:p w:rsidR="00D77E6C" w:rsidRDefault="00D77E6C" w:rsidP="00D77E6C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rPr>
          <w:b/>
          <w:bCs/>
        </w:rPr>
        <w:t xml:space="preserve">Установите приложение </w:t>
      </w:r>
      <w:proofErr w:type="spellStart"/>
      <w:r>
        <w:rPr>
          <w:b/>
          <w:bCs/>
        </w:rPr>
        <w:t>МодульКасса</w:t>
      </w:r>
      <w:proofErr w:type="spellEnd"/>
      <w:r>
        <w:t xml:space="preserve"> — </w:t>
      </w:r>
      <w:r w:rsidRPr="00D77E6C">
        <w:t>это займет пять минут.</w:t>
      </w:r>
    </w:p>
    <w:p w:rsidR="00D77E6C" w:rsidRDefault="00D77E6C" w:rsidP="00D77E6C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rPr>
          <w:b/>
          <w:bCs/>
        </w:rPr>
        <w:lastRenderedPageBreak/>
        <w:t xml:space="preserve">Проведите </w:t>
      </w:r>
      <w:proofErr w:type="spellStart"/>
      <w:r>
        <w:rPr>
          <w:b/>
          <w:bCs/>
        </w:rPr>
        <w:t>фискализацию</w:t>
      </w:r>
      <w:proofErr w:type="spellEnd"/>
      <w:r>
        <w:rPr>
          <w:b/>
          <w:bCs/>
        </w:rPr>
        <w:t xml:space="preserve"> кассы</w:t>
      </w:r>
      <w:r>
        <w:t xml:space="preserve">. </w:t>
      </w:r>
      <w:proofErr w:type="spellStart"/>
      <w:r>
        <w:t>Фискализация</w:t>
      </w:r>
      <w:proofErr w:type="spellEnd"/>
      <w:r>
        <w:t xml:space="preserve">, или </w:t>
      </w:r>
      <w:proofErr w:type="gramStart"/>
      <w:r>
        <w:t>по простому</w:t>
      </w:r>
      <w:proofErr w:type="gramEnd"/>
      <w:r>
        <w:t>, регистрация ФН — необходимый процесс при постановке кассы на учет.</w:t>
      </w:r>
    </w:p>
    <w:p w:rsidR="00D77E6C" w:rsidRPr="00D77E6C" w:rsidRDefault="00D77E6C" w:rsidP="00D77E6C">
      <w:pPr>
        <w:spacing w:after="0"/>
      </w:pPr>
      <w:r>
        <w:t xml:space="preserve">Когда завершите регистрацию ФН, касса напечатает </w:t>
      </w:r>
      <w:r>
        <w:rPr>
          <w:b/>
          <w:bCs/>
        </w:rPr>
        <w:t>первый чек — отчет о регистрации</w:t>
      </w:r>
      <w:r>
        <w:t>:</w:t>
      </w:r>
      <w:r>
        <w:br/>
      </w:r>
      <w:r>
        <w:br/>
      </w:r>
    </w:p>
    <w:p w:rsidR="00D77E6C" w:rsidRDefault="00D77E6C" w:rsidP="00D77E6C">
      <w:pPr>
        <w:pStyle w:val="a4"/>
        <w:jc w:val="center"/>
      </w:pPr>
      <w:r>
        <w:rPr>
          <w:noProof/>
          <w:color w:val="0000FF"/>
        </w:rPr>
        <w:drawing>
          <wp:inline distT="0" distB="0" distL="0" distR="0">
            <wp:extent cx="4876800" cy="3581400"/>
            <wp:effectExtent l="0" t="0" r="0" b="0"/>
            <wp:docPr id="53" name="Рисунок 53" descr="Отчет о регистрации.png">
              <a:hlinkClick xmlns:a="http://schemas.openxmlformats.org/drawingml/2006/main" r:id="rId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Отчет о регистрации.png">
                      <a:hlinkClick r:id="rId1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E6C" w:rsidRDefault="00D77E6C" w:rsidP="00D77E6C">
      <w:pPr>
        <w:spacing w:after="240"/>
        <w:rPr>
          <w:b/>
          <w:bCs/>
        </w:rPr>
      </w:pPr>
      <w:r>
        <w:br/>
        <w:t xml:space="preserve">Из отчета вам понадобятся: </w:t>
      </w:r>
      <w:r>
        <w:rPr>
          <w:i/>
          <w:iCs/>
        </w:rPr>
        <w:t>дата отчета, время получения фискального признака и сам фискальный признак (ФПД).</w:t>
      </w:r>
      <w:r>
        <w:t xml:space="preserve"> Фискальный признак — как проверочный код в смс у банка.</w:t>
      </w:r>
    </w:p>
    <w:p w:rsidR="00D77E6C" w:rsidRDefault="00D77E6C" w:rsidP="00D77E6C">
      <w:pPr>
        <w:numPr>
          <w:ilvl w:val="0"/>
          <w:numId w:val="4"/>
        </w:numPr>
        <w:spacing w:before="100" w:beforeAutospacing="1" w:after="100" w:afterAutospacing="1" w:line="240" w:lineRule="auto"/>
        <w:rPr>
          <w:b/>
          <w:bCs/>
        </w:rPr>
      </w:pPr>
      <w:r>
        <w:rPr>
          <w:b/>
          <w:bCs/>
        </w:rPr>
        <w:t xml:space="preserve">После </w:t>
      </w:r>
      <w:proofErr w:type="spellStart"/>
      <w:r>
        <w:rPr>
          <w:b/>
          <w:bCs/>
        </w:rPr>
        <w:t>фискализации</w:t>
      </w:r>
      <w:proofErr w:type="spellEnd"/>
      <w:r>
        <w:rPr>
          <w:b/>
          <w:bCs/>
        </w:rPr>
        <w:t xml:space="preserve"> подтвердите кассу в налоговой:</w:t>
      </w:r>
    </w:p>
    <w:p w:rsidR="00D77E6C" w:rsidRDefault="00D77E6C" w:rsidP="00D77E6C">
      <w:pPr>
        <w:spacing w:after="0"/>
        <w:rPr>
          <w:rStyle w:val="a5"/>
        </w:rPr>
      </w:pPr>
      <w:r>
        <w:t>— </w:t>
      </w:r>
      <w:r>
        <w:rPr>
          <w:b/>
          <w:bCs/>
        </w:rPr>
        <w:t>Если у вас есть электронная подпись</w:t>
      </w:r>
      <w:r>
        <w:t>, вы возвращаетесь в личный кабинет налогоплательщика на сайте и </w:t>
      </w:r>
      <w:r w:rsidRPr="00D77E6C">
        <w:t>подтверждаете регистрацию кассы</w:t>
      </w:r>
      <w:r>
        <w:t xml:space="preserve">. Налоговая поставит отметку, что касса зарегистрирована. Теперь из кабинета налогоплательщика вы сможете </w:t>
      </w:r>
      <w:r w:rsidRPr="00D77E6C">
        <w:t>скачать регистрационную карту кассы в налоговой</w:t>
      </w:r>
      <w:r>
        <w:t>. Она нужна, если будете снимать кассу с учета или перерегистрировать.</w:t>
      </w:r>
      <w:r>
        <w:br/>
      </w:r>
      <w:r>
        <w:br/>
      </w:r>
      <w:r>
        <w:fldChar w:fldCharType="begin"/>
      </w:r>
      <w:r>
        <w:instrText xml:space="preserve"> HYPERLINK "http://modulkassa.ru/upload/medialibrary/213/rnm.png" </w:instrText>
      </w:r>
      <w:r>
        <w:fldChar w:fldCharType="separate"/>
      </w:r>
    </w:p>
    <w:p w:rsidR="00D77E6C" w:rsidRDefault="00D77E6C" w:rsidP="00D77E6C">
      <w:pPr>
        <w:pStyle w:val="a4"/>
        <w:jc w:val="center"/>
      </w:pPr>
      <w:r>
        <w:rPr>
          <w:noProof/>
          <w:color w:val="0000FF"/>
        </w:rPr>
        <w:lastRenderedPageBreak/>
        <w:drawing>
          <wp:inline distT="0" distB="0" distL="0" distR="0">
            <wp:extent cx="4876800" cy="4171950"/>
            <wp:effectExtent l="0" t="0" r="0" b="0"/>
            <wp:docPr id="52" name="Рисунок 52" descr="РНМ.png">
              <a:hlinkClick xmlns:a="http://schemas.openxmlformats.org/drawingml/2006/main" r:id="rId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РНМ.png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E6C" w:rsidRDefault="00D77E6C" w:rsidP="00D77E6C">
      <w:r>
        <w:fldChar w:fldCharType="end"/>
      </w:r>
      <w:r>
        <w:br/>
      </w:r>
      <w:r>
        <w:br/>
        <w:t>—</w:t>
      </w:r>
      <w:r>
        <w:rPr>
          <w:b/>
          <w:bCs/>
        </w:rPr>
        <w:t> Если нет, вы подаете заявление в письменном виде в налоговую лично</w:t>
      </w:r>
      <w:r>
        <w:t xml:space="preserve">. </w:t>
      </w:r>
      <w:proofErr w:type="spellStart"/>
      <w:r>
        <w:t>Фискализируете</w:t>
      </w:r>
      <w:proofErr w:type="spellEnd"/>
      <w:r>
        <w:t xml:space="preserve"> кассу и отдаете чек с фискальным признаком для подтверждения регистрации кассы.</w:t>
      </w:r>
      <w:r>
        <w:br/>
      </w:r>
      <w:r>
        <w:br/>
        <w:t>Теперь касса стоит на учете. Но пользоваться вы ей сможете, когда налоговая отправит данные оператору фискальных данных. ОФД проверит связь с кассой, и только после этого вы сможете начать работать. Это занимает сутки.</w:t>
      </w:r>
    </w:p>
    <w:p w:rsidR="00D77E6C" w:rsidRDefault="00D77E6C" w:rsidP="00D77E6C">
      <w:r>
        <w:t xml:space="preserve">Проследите, чтобы касса всё время была подключена к интернету, иначе оператор фискальных данных не сможет проверить ее работу. </w:t>
      </w:r>
    </w:p>
    <w:p w:rsidR="00D77E6C" w:rsidRDefault="00D77E6C" w:rsidP="008649B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77E6C" w:rsidRDefault="00D77E6C" w:rsidP="00D77E6C">
      <w:pPr>
        <w:pStyle w:val="1"/>
        <w:rPr>
          <w:lang w:eastAsia="ru-RU"/>
        </w:rPr>
      </w:pPr>
      <w:bookmarkStart w:id="9" w:name="_Toc495680369"/>
      <w:r>
        <w:rPr>
          <w:lang w:eastAsia="ru-RU"/>
        </w:rPr>
        <w:t>Работа с кассой</w:t>
      </w:r>
      <w:bookmarkEnd w:id="9"/>
    </w:p>
    <w:p w:rsidR="00D77E6C" w:rsidRDefault="00D77E6C" w:rsidP="00D77E6C">
      <w:pPr>
        <w:rPr>
          <w:lang w:eastAsia="ru-RU"/>
        </w:rPr>
      </w:pPr>
    </w:p>
    <w:p w:rsidR="00D77E6C" w:rsidRDefault="00D77E6C" w:rsidP="00E02C05">
      <w:pPr>
        <w:pStyle w:val="2"/>
        <w:rPr>
          <w:lang w:eastAsia="ru-RU"/>
        </w:rPr>
      </w:pPr>
      <w:bookmarkStart w:id="10" w:name="_Toc495680370"/>
      <w:r>
        <w:rPr>
          <w:lang w:eastAsia="ru-RU"/>
        </w:rPr>
        <w:lastRenderedPageBreak/>
        <w:t xml:space="preserve">Загрузка </w:t>
      </w:r>
      <w:r w:rsidRPr="00E02C05">
        <w:t>товаров</w:t>
      </w:r>
      <w:bookmarkEnd w:id="10"/>
    </w:p>
    <w:p w:rsidR="00D77E6C" w:rsidRDefault="00D77E6C" w:rsidP="00E02C05">
      <w:pPr>
        <w:pStyle w:val="3"/>
      </w:pPr>
      <w:bookmarkStart w:id="11" w:name="_Toc495680371"/>
      <w:r>
        <w:t xml:space="preserve">Загрузка через </w:t>
      </w:r>
      <w:r w:rsidRPr="00E02C05">
        <w:t>приложение</w:t>
      </w:r>
      <w:bookmarkEnd w:id="11"/>
      <w:r>
        <w:t xml:space="preserve">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914"/>
        <w:gridCol w:w="5441"/>
      </w:tblGrid>
      <w:tr w:rsidR="00D77E6C" w:rsidTr="00D77E6C">
        <w:trPr>
          <w:tblCellSpacing w:w="75" w:type="dxa"/>
        </w:trPr>
        <w:tc>
          <w:tcPr>
            <w:tcW w:w="0" w:type="auto"/>
            <w:vAlign w:val="center"/>
            <w:hideMark/>
          </w:tcPr>
          <w:p w:rsidR="00D77E6C" w:rsidRDefault="00D77E6C">
            <w:r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133725"/>
                  <wp:effectExtent l="0" t="0" r="0" b="9525"/>
                  <wp:docPr id="60" name="Рисунок 60" descr="1_зт.png">
                    <a:hlinkClick xmlns:a="http://schemas.openxmlformats.org/drawingml/2006/main" r:id="rId10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1_зт.png">
                            <a:hlinkClick r:id="rId10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13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D77E6C" w:rsidRDefault="00D77E6C">
            <w:r>
              <w:t>1. Откройте приложение;</w:t>
            </w:r>
            <w:r>
              <w:br/>
              <w:t xml:space="preserve">2. Войдите в </w:t>
            </w:r>
            <w:proofErr w:type="spellStart"/>
            <w:r>
              <w:rPr>
                <w:b/>
                <w:bCs/>
              </w:rPr>
              <w:t>Меню→Сервис</w:t>
            </w:r>
            <w:proofErr w:type="spellEnd"/>
            <w:r>
              <w:rPr>
                <w:b/>
                <w:bCs/>
              </w:rPr>
              <w:t>;</w:t>
            </w:r>
            <w:r>
              <w:br/>
              <w:t xml:space="preserve">3. Нажмите кнопку </w:t>
            </w:r>
            <w:r>
              <w:rPr>
                <w:b/>
                <w:bCs/>
              </w:rPr>
              <w:t>[Экспорт справочника]</w:t>
            </w:r>
            <w:r>
              <w:t xml:space="preserve"> и подтвердите действие. </w:t>
            </w:r>
          </w:p>
        </w:tc>
      </w:tr>
      <w:tr w:rsidR="00D77E6C" w:rsidTr="00D77E6C">
        <w:trPr>
          <w:tblCellSpacing w:w="75" w:type="dxa"/>
        </w:trPr>
        <w:tc>
          <w:tcPr>
            <w:tcW w:w="0" w:type="auto"/>
            <w:vAlign w:val="center"/>
            <w:hideMark/>
          </w:tcPr>
          <w:p w:rsidR="00D77E6C" w:rsidRDefault="00D77E6C">
            <w:r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1047750"/>
                  <wp:effectExtent l="0" t="0" r="0" b="0"/>
                  <wp:docPr id="59" name="Рисунок 59" descr="2_зт.png">
                    <a:hlinkClick xmlns:a="http://schemas.openxmlformats.org/drawingml/2006/main" r:id="rId1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2_зт.png">
                            <a:hlinkClick r:id="rId1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    </w:t>
            </w:r>
          </w:p>
        </w:tc>
        <w:tc>
          <w:tcPr>
            <w:tcW w:w="0" w:type="auto"/>
            <w:vAlign w:val="center"/>
            <w:hideMark/>
          </w:tcPr>
          <w:p w:rsidR="00D77E6C" w:rsidRDefault="00D77E6C">
            <w:r>
              <w:t>4. На зарегистрированный e-</w:t>
            </w:r>
            <w:proofErr w:type="spellStart"/>
            <w:r>
              <w:t>mail</w:t>
            </w:r>
            <w:proofErr w:type="spellEnd"/>
            <w:r>
              <w:t xml:space="preserve"> придет автоматическое письмо со справочником товаров. </w:t>
            </w:r>
            <w:r>
              <w:br/>
              <w:t>5. После заполнения справочника товаров отправьте его на адрес </w:t>
            </w:r>
            <w:r w:rsidRPr="006D58E7">
              <w:t>import@modulkassa.ru</w:t>
            </w:r>
            <w:r>
              <w:t xml:space="preserve">. В течение 10 минут после отправки справочника, вам в ответ придет уведомление о том, что все товары получены и добавлены.  </w:t>
            </w:r>
          </w:p>
        </w:tc>
      </w:tr>
      <w:tr w:rsidR="00D77E6C" w:rsidTr="00D77E6C">
        <w:trPr>
          <w:tblCellSpacing w:w="75" w:type="dxa"/>
        </w:trPr>
        <w:tc>
          <w:tcPr>
            <w:tcW w:w="0" w:type="auto"/>
            <w:vAlign w:val="center"/>
            <w:hideMark/>
          </w:tcPr>
          <w:p w:rsidR="00D77E6C" w:rsidRDefault="00D77E6C">
            <w:r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1000125"/>
                  <wp:effectExtent l="0" t="0" r="0" b="9525"/>
                  <wp:docPr id="58" name="Рисунок 58" descr="2_сгк.png">
                    <a:hlinkClick xmlns:a="http://schemas.openxmlformats.org/drawingml/2006/main" r:id="rId1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2_сгк.png">
                            <a:hlinkClick r:id="rId1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D77E6C" w:rsidRDefault="00D77E6C">
            <w:r>
              <w:t xml:space="preserve">При добавлении большого количества товаров рекомендуем воспользоваться загрузкой именно таким способом </w:t>
            </w:r>
          </w:p>
        </w:tc>
      </w:tr>
      <w:tr w:rsidR="00D77E6C" w:rsidTr="00D77E6C">
        <w:trPr>
          <w:tblCellSpacing w:w="75" w:type="dxa"/>
        </w:trPr>
        <w:tc>
          <w:tcPr>
            <w:tcW w:w="0" w:type="auto"/>
            <w:vAlign w:val="center"/>
            <w:hideMark/>
          </w:tcPr>
          <w:p w:rsidR="00D77E6C" w:rsidRDefault="00D77E6C">
            <w:r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1038225"/>
                  <wp:effectExtent l="0" t="0" r="0" b="9525"/>
                  <wp:docPr id="57" name="Рисунок 57" descr="3_зт.png">
                    <a:hlinkClick xmlns:a="http://schemas.openxmlformats.org/drawingml/2006/main" r:id="rId1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3_зт.png">
                            <a:hlinkClick r:id="rId1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D77E6C" w:rsidRDefault="00D77E6C">
            <w:r>
              <w:t>Если в файле были допущены ошибки (например, не указано название товара) в отчете будет отмечено, что загрузка не состоялась. После исправления ошибок в файле "справочник товаров" отправьте его на тот же e-</w:t>
            </w:r>
            <w:proofErr w:type="spellStart"/>
            <w:r>
              <w:t>mail</w:t>
            </w:r>
            <w:proofErr w:type="spellEnd"/>
            <w:r>
              <w:t xml:space="preserve">. </w:t>
            </w:r>
          </w:p>
        </w:tc>
      </w:tr>
    </w:tbl>
    <w:p w:rsidR="00D77E6C" w:rsidRDefault="00D77E6C" w:rsidP="00D77E6C">
      <w:r>
        <w:lastRenderedPageBreak/>
        <w:t>Экспорт "справочника товаров" должен осуществляться только с зарегистрированного e-</w:t>
      </w:r>
      <w:proofErr w:type="spellStart"/>
      <w:r>
        <w:t>mail</w:t>
      </w:r>
      <w:proofErr w:type="spellEnd"/>
      <w:r>
        <w:t xml:space="preserve">. Экспортируйте файл с полным перечнем всех позиций, доступных к продаже по всем торговым точкам. Для удобной и быстрой работы листы </w:t>
      </w:r>
      <w:proofErr w:type="spellStart"/>
      <w:r>
        <w:t>xls</w:t>
      </w:r>
      <w:proofErr w:type="spellEnd"/>
      <w:r>
        <w:t xml:space="preserve">-файла названы так же, как и ваши точки продаж. </w:t>
      </w:r>
    </w:p>
    <w:p w:rsidR="00D77E6C" w:rsidRDefault="00D77E6C" w:rsidP="00D77E6C">
      <w:pPr>
        <w:pStyle w:val="3"/>
      </w:pPr>
      <w:bookmarkStart w:id="12" w:name="_Toc495680372"/>
      <w:r>
        <w:t>Загрузка товара через Личный кабинет</w:t>
      </w:r>
      <w:bookmarkEnd w:id="12"/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5494"/>
        <w:gridCol w:w="3861"/>
      </w:tblGrid>
      <w:tr w:rsidR="00D77E6C" w:rsidTr="00D77E6C">
        <w:trPr>
          <w:tblCellSpacing w:w="75" w:type="dxa"/>
        </w:trPr>
        <w:tc>
          <w:tcPr>
            <w:tcW w:w="0" w:type="auto"/>
            <w:vAlign w:val="center"/>
            <w:hideMark/>
          </w:tcPr>
          <w:p w:rsidR="00D77E6C" w:rsidRDefault="00D77E6C">
            <w:r>
              <w:t> 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2981325" cy="1400175"/>
                  <wp:effectExtent l="0" t="0" r="9525" b="9525"/>
                  <wp:docPr id="56" name="Рисунок 56" descr="импорт.png">
                    <a:hlinkClick xmlns:a="http://schemas.openxmlformats.org/drawingml/2006/main" r:id="rId1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импорт.png">
                            <a:hlinkClick r:id="rId1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D77E6C" w:rsidRDefault="00D77E6C">
            <w:r>
              <w:t xml:space="preserve">    Откройте </w:t>
            </w:r>
            <w:proofErr w:type="spellStart"/>
            <w:r>
              <w:rPr>
                <w:b/>
                <w:bCs/>
              </w:rPr>
              <w:t>Меню→Импорт</w:t>
            </w:r>
            <w:proofErr w:type="spellEnd"/>
            <w:r>
              <w:rPr>
                <w:b/>
                <w:bCs/>
              </w:rPr>
              <w:t>/экспорт</w:t>
            </w:r>
            <w:r>
              <w:t xml:space="preserve"> в Личном кабинете; </w:t>
            </w:r>
          </w:p>
        </w:tc>
      </w:tr>
      <w:tr w:rsidR="00D77E6C" w:rsidTr="00D77E6C">
        <w:trPr>
          <w:tblCellSpacing w:w="75" w:type="dxa"/>
        </w:trPr>
        <w:tc>
          <w:tcPr>
            <w:tcW w:w="0" w:type="auto"/>
            <w:vAlign w:val="center"/>
            <w:hideMark/>
          </w:tcPr>
          <w:p w:rsidR="00D77E6C" w:rsidRDefault="00D77E6C">
            <w:r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2981325" cy="1552575"/>
                  <wp:effectExtent l="19050" t="19050" r="28575" b="28575"/>
                  <wp:docPr id="55" name="Рисунок 55" descr="Экспортироват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Рисунок 55" descr="Экспортировать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D77E6C" w:rsidRDefault="00D77E6C">
            <w:r>
              <w:t xml:space="preserve">    Для экспорта и изменения нажмите </w:t>
            </w:r>
            <w:r>
              <w:rPr>
                <w:b/>
                <w:bCs/>
              </w:rPr>
              <w:t>[Экспортировать];</w:t>
            </w:r>
            <w:r>
              <w:t xml:space="preserve"> </w:t>
            </w:r>
          </w:p>
        </w:tc>
      </w:tr>
      <w:tr w:rsidR="00D77E6C" w:rsidTr="00D77E6C">
        <w:trPr>
          <w:tblCellSpacing w:w="75" w:type="dxa"/>
        </w:trPr>
        <w:tc>
          <w:tcPr>
            <w:tcW w:w="0" w:type="auto"/>
            <w:vAlign w:val="center"/>
            <w:hideMark/>
          </w:tcPr>
          <w:p w:rsidR="00D77E6C" w:rsidRDefault="00D77E6C">
            <w:r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2981325" cy="1495425"/>
                  <wp:effectExtent l="19050" t="19050" r="28575" b="28575"/>
                  <wp:docPr id="54" name="Рисунок 54" descr="Импортировать.png">
                    <a:hlinkClick xmlns:a="http://schemas.openxmlformats.org/drawingml/2006/main" r:id="rId1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Импортировать.png">
                            <a:hlinkClick r:id="rId1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D77E6C" w:rsidRDefault="00D77E6C">
            <w:r>
              <w:t xml:space="preserve">Для загрузки справочника товаров нажмите </w:t>
            </w:r>
            <w:r>
              <w:rPr>
                <w:b/>
                <w:bCs/>
              </w:rPr>
              <w:t>[Импортировать]</w:t>
            </w:r>
            <w:r>
              <w:t xml:space="preserve"> и выберите отредактированный </w:t>
            </w:r>
            <w:proofErr w:type="spellStart"/>
            <w:r>
              <w:t>xls</w:t>
            </w:r>
            <w:proofErr w:type="spellEnd"/>
            <w:r>
              <w:t>-файл.</w:t>
            </w:r>
            <w:r>
              <w:br/>
              <w:t>Подробности работы со справочником товаров находятся </w:t>
            </w:r>
            <w:r w:rsidRPr="006D58E7">
              <w:t>здесь</w:t>
            </w:r>
            <w:r>
              <w:t xml:space="preserve">     </w:t>
            </w:r>
          </w:p>
        </w:tc>
      </w:tr>
    </w:tbl>
    <w:p w:rsidR="00D77E6C" w:rsidRDefault="00D77E6C" w:rsidP="00D77E6C">
      <w:pPr>
        <w:rPr>
          <w:lang w:eastAsia="ru-RU"/>
        </w:rPr>
      </w:pPr>
    </w:p>
    <w:p w:rsidR="006D58E7" w:rsidRDefault="006D58E7" w:rsidP="00E02C05">
      <w:pPr>
        <w:pStyle w:val="3"/>
      </w:pPr>
      <w:bookmarkStart w:id="13" w:name="_Toc495680373"/>
      <w:r>
        <w:lastRenderedPageBreak/>
        <w:t>Редактирование справочника товаров</w:t>
      </w:r>
      <w:bookmarkEnd w:id="13"/>
      <w:r>
        <w:t xml:space="preserve"> </w:t>
      </w:r>
    </w:p>
    <w:p w:rsidR="006D58E7" w:rsidRDefault="006D58E7" w:rsidP="00E02C05">
      <w:pPr>
        <w:pStyle w:val="5"/>
      </w:pPr>
      <w:r>
        <w:t xml:space="preserve">Заполнение </w:t>
      </w:r>
      <w:r w:rsidRPr="004077D1">
        <w:t>справочника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6934"/>
        <w:gridCol w:w="2421"/>
      </w:tblGrid>
      <w:tr w:rsidR="006D58E7" w:rsidTr="006D58E7">
        <w:trPr>
          <w:tblCellSpacing w:w="75" w:type="dxa"/>
        </w:trPr>
        <w:tc>
          <w:tcPr>
            <w:tcW w:w="0" w:type="auto"/>
            <w:vAlign w:val="center"/>
            <w:hideMark/>
          </w:tcPr>
          <w:p w:rsidR="006D58E7" w:rsidRDefault="006D58E7">
            <w:r>
              <w:rPr>
                <w:noProof/>
                <w:color w:val="0000FF"/>
              </w:rPr>
              <w:drawing>
                <wp:inline distT="0" distB="0" distL="0" distR="0">
                  <wp:extent cx="3905250" cy="1276350"/>
                  <wp:effectExtent l="19050" t="19050" r="19050" b="19050"/>
                  <wp:docPr id="69" name="Рисунок 69" descr="1_рт.png">
                    <a:hlinkClick xmlns:a="http://schemas.openxmlformats.org/drawingml/2006/main" r:id="rId1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1_рт.png">
                            <a:hlinkClick r:id="rId1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  </w:t>
            </w:r>
          </w:p>
        </w:tc>
        <w:tc>
          <w:tcPr>
            <w:tcW w:w="0" w:type="auto"/>
            <w:vAlign w:val="center"/>
            <w:hideMark/>
          </w:tcPr>
          <w:p w:rsidR="006D58E7" w:rsidRDefault="006D58E7">
            <w:r>
              <w:t>1. Откройте последнюю версию файла “catalog.xls</w:t>
            </w:r>
            <w:proofErr w:type="gramStart"/>
            <w:r>
              <w:t>” ,</w:t>
            </w:r>
            <w:proofErr w:type="gramEnd"/>
            <w:r>
              <w:t xml:space="preserve"> в нем — примеры товаров; </w:t>
            </w:r>
          </w:p>
        </w:tc>
      </w:tr>
      <w:tr w:rsidR="006D58E7" w:rsidTr="006D58E7">
        <w:trPr>
          <w:tblCellSpacing w:w="75" w:type="dxa"/>
        </w:trPr>
        <w:tc>
          <w:tcPr>
            <w:tcW w:w="0" w:type="auto"/>
            <w:vAlign w:val="center"/>
            <w:hideMark/>
          </w:tcPr>
          <w:p w:rsidR="006D58E7" w:rsidRDefault="006D58E7">
            <w:r>
              <w:t xml:space="preserve">  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3905250" cy="809625"/>
                  <wp:effectExtent l="19050" t="19050" r="19050" b="28575"/>
                  <wp:docPr id="68" name="Рисунок 68" descr="2_рт.png">
                    <a:hlinkClick xmlns:a="http://schemas.openxmlformats.org/drawingml/2006/main" r:id="rId1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_рт.png">
                            <a:hlinkClick r:id="rId1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6D58E7" w:rsidRDefault="006D58E7">
            <w:r>
              <w:t xml:space="preserve">2. Напишите для каждого товара обязательные значения: </w:t>
            </w:r>
          </w:p>
          <w:p w:rsidR="006D58E7" w:rsidRDefault="006D58E7" w:rsidP="006D58E7">
            <w:pPr>
              <w:numPr>
                <w:ilvl w:val="0"/>
                <w:numId w:val="5"/>
              </w:numPr>
              <w:spacing w:before="100" w:beforeAutospacing="1" w:after="100" w:afterAutospacing="1" w:line="240" w:lineRule="auto"/>
            </w:pPr>
            <w:r>
              <w:rPr>
                <w:i/>
                <w:iCs/>
              </w:rPr>
              <w:t>название;</w:t>
            </w:r>
          </w:p>
          <w:p w:rsidR="006D58E7" w:rsidRDefault="006D58E7" w:rsidP="006D58E7">
            <w:pPr>
              <w:numPr>
                <w:ilvl w:val="0"/>
                <w:numId w:val="5"/>
              </w:numPr>
              <w:spacing w:before="100" w:beforeAutospacing="1" w:after="100" w:afterAutospacing="1" w:line="240" w:lineRule="auto"/>
            </w:pPr>
            <w:r>
              <w:rPr>
                <w:i/>
                <w:iCs/>
              </w:rPr>
              <w:t>штрихкод;</w:t>
            </w:r>
          </w:p>
          <w:p w:rsidR="006D58E7" w:rsidRDefault="006D58E7" w:rsidP="006D58E7">
            <w:pPr>
              <w:numPr>
                <w:ilvl w:val="0"/>
                <w:numId w:val="5"/>
              </w:numPr>
              <w:spacing w:before="100" w:beforeAutospacing="1" w:after="100" w:afterAutospacing="1" w:line="240" w:lineRule="auto"/>
            </w:pPr>
            <w:r>
              <w:rPr>
                <w:i/>
                <w:iCs/>
              </w:rPr>
              <w:t>единицу измерения;</w:t>
            </w:r>
          </w:p>
          <w:p w:rsidR="006D58E7" w:rsidRDefault="006D58E7" w:rsidP="006D58E7">
            <w:pPr>
              <w:numPr>
                <w:ilvl w:val="0"/>
                <w:numId w:val="5"/>
              </w:numPr>
              <w:spacing w:before="100" w:beforeAutospacing="1" w:after="100" w:afterAutospacing="1" w:line="240" w:lineRule="auto"/>
            </w:pPr>
            <w:r>
              <w:rPr>
                <w:i/>
                <w:iCs/>
              </w:rPr>
              <w:t>цену;</w:t>
            </w:r>
          </w:p>
          <w:p w:rsidR="006D58E7" w:rsidRDefault="006D58E7">
            <w:pPr>
              <w:spacing w:after="0"/>
            </w:pPr>
          </w:p>
        </w:tc>
      </w:tr>
    </w:tbl>
    <w:p w:rsidR="006D58E7" w:rsidRDefault="006D58E7" w:rsidP="00E02C05">
      <w:pPr>
        <w:pStyle w:val="5"/>
      </w:pPr>
      <w:r>
        <w:t>Установка цены товара через приложение</w:t>
      </w:r>
    </w:p>
    <w:p w:rsidR="006D58E7" w:rsidRDefault="006D58E7" w:rsidP="006D58E7">
      <w:proofErr w:type="spellStart"/>
      <w:r>
        <w:t>МодульКасса</w:t>
      </w:r>
      <w:proofErr w:type="spellEnd"/>
      <w:r>
        <w:t xml:space="preserve"> позволяет установить "принудительную цену" на товар непосредственно через приложение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6675"/>
        <w:gridCol w:w="2680"/>
      </w:tblGrid>
      <w:tr w:rsidR="006D58E7" w:rsidTr="006D58E7">
        <w:trPr>
          <w:tblCellSpacing w:w="75" w:type="dxa"/>
        </w:trPr>
        <w:tc>
          <w:tcPr>
            <w:tcW w:w="0" w:type="auto"/>
            <w:vAlign w:val="center"/>
            <w:hideMark/>
          </w:tcPr>
          <w:p w:rsidR="006D58E7" w:rsidRDefault="006D58E7">
            <w:r>
              <w:rPr>
                <w:noProof/>
                <w:color w:val="0000FF"/>
              </w:rPr>
              <w:drawing>
                <wp:inline distT="0" distB="0" distL="0" distR="0">
                  <wp:extent cx="3905250" cy="1495425"/>
                  <wp:effectExtent l="0" t="0" r="0" b="9525"/>
                  <wp:docPr id="67" name="Рисунок 67" descr="принудительная цена.png">
                    <a:hlinkClick xmlns:a="http://schemas.openxmlformats.org/drawingml/2006/main" r:id="rId1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принудительная цена.png">
                            <a:hlinkClick r:id="rId1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6D58E7" w:rsidRDefault="006D58E7">
            <w:r>
              <w:t>Откройте справочник товара. Выберите товар и в столбце "Цена" удалите его цену. Ячейка должна быть абсолютно пустой.</w:t>
            </w:r>
            <w:r>
              <w:br/>
              <w:t xml:space="preserve">Сохраните справочник товаров и импортируйте его в Личном кабинете </w:t>
            </w:r>
            <w:proofErr w:type="spellStart"/>
            <w:r>
              <w:t>МодульКассы</w:t>
            </w:r>
            <w:proofErr w:type="spellEnd"/>
            <w:r>
              <w:t>.</w:t>
            </w:r>
          </w:p>
        </w:tc>
      </w:tr>
      <w:tr w:rsidR="006D58E7" w:rsidTr="006D58E7">
        <w:trPr>
          <w:tblCellSpacing w:w="75" w:type="dxa"/>
        </w:trPr>
        <w:tc>
          <w:tcPr>
            <w:tcW w:w="0" w:type="auto"/>
            <w:vAlign w:val="center"/>
            <w:hideMark/>
          </w:tcPr>
          <w:p w:rsidR="006D58E7" w:rsidRPr="004077D1" w:rsidRDefault="006D58E7">
            <w:r>
              <w:t> </w:t>
            </w:r>
            <w:r w:rsidRPr="004077D1">
              <w:t xml:space="preserve"> </w:t>
            </w:r>
          </w:p>
          <w:p w:rsidR="006D58E7" w:rsidRDefault="006D58E7">
            <w:pPr>
              <w:pStyle w:val="a4"/>
              <w:jc w:val="center"/>
            </w:pPr>
            <w:r>
              <w:rPr>
                <w:noProof/>
                <w:color w:val="0000FF"/>
              </w:rPr>
              <w:lastRenderedPageBreak/>
              <w:drawing>
                <wp:inline distT="0" distB="0" distL="0" distR="0">
                  <wp:extent cx="1962150" cy="3362325"/>
                  <wp:effectExtent l="0" t="0" r="0" b="9525"/>
                  <wp:docPr id="66" name="Рисунок 66" descr="принудительная цена1.png">
                    <a:hlinkClick xmlns:a="http://schemas.openxmlformats.org/drawingml/2006/main" r:id="rId12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принудительная цена1.png">
                            <a:hlinkClick r:id="rId1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58E7" w:rsidRDefault="006D58E7"/>
        </w:tc>
        <w:tc>
          <w:tcPr>
            <w:tcW w:w="0" w:type="auto"/>
            <w:vAlign w:val="center"/>
            <w:hideMark/>
          </w:tcPr>
          <w:p w:rsidR="006D58E7" w:rsidRDefault="006D58E7">
            <w:r>
              <w:lastRenderedPageBreak/>
              <w:t xml:space="preserve">Откройте приложение. Выберите товар без </w:t>
            </w:r>
            <w:r>
              <w:lastRenderedPageBreak/>
              <w:t xml:space="preserve">цены и нажмите на него; </w:t>
            </w:r>
          </w:p>
        </w:tc>
      </w:tr>
      <w:tr w:rsidR="006D58E7" w:rsidTr="006D58E7">
        <w:trPr>
          <w:tblCellSpacing w:w="75" w:type="dxa"/>
        </w:trPr>
        <w:tc>
          <w:tcPr>
            <w:tcW w:w="0" w:type="auto"/>
            <w:vAlign w:val="center"/>
            <w:hideMark/>
          </w:tcPr>
          <w:p w:rsidR="006D58E7" w:rsidRPr="004077D1" w:rsidRDefault="006D58E7">
            <w:r>
              <w:t> </w:t>
            </w:r>
            <w:r w:rsidRPr="004077D1">
              <w:t xml:space="preserve"> </w:t>
            </w:r>
          </w:p>
          <w:p w:rsidR="006D58E7" w:rsidRDefault="006D58E7">
            <w:pPr>
              <w:pStyle w:val="a4"/>
              <w:jc w:val="center"/>
            </w:pPr>
            <w:r>
              <w:rPr>
                <w:noProof/>
                <w:color w:val="0000FF"/>
              </w:rPr>
              <w:drawing>
                <wp:inline distT="0" distB="0" distL="0" distR="0">
                  <wp:extent cx="1962150" cy="3371850"/>
                  <wp:effectExtent l="0" t="0" r="0" b="0"/>
                  <wp:docPr id="65" name="Рисунок 65" descr="принудительная цена2.png">
                    <a:hlinkClick xmlns:a="http://schemas.openxmlformats.org/drawingml/2006/main" r:id="rId13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принудительная цена2.png">
                            <a:hlinkClick r:id="rId13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58E7" w:rsidRDefault="006D58E7"/>
        </w:tc>
        <w:tc>
          <w:tcPr>
            <w:tcW w:w="0" w:type="auto"/>
            <w:vAlign w:val="center"/>
            <w:hideMark/>
          </w:tcPr>
          <w:p w:rsidR="006D58E7" w:rsidRDefault="006D58E7">
            <w:r>
              <w:t xml:space="preserve"> Введите цену за единицу товара и нажмите </w:t>
            </w:r>
            <w:r>
              <w:rPr>
                <w:b/>
                <w:bCs/>
              </w:rPr>
              <w:t>[Ввод]</w:t>
            </w:r>
            <w:r>
              <w:t xml:space="preserve"> </w:t>
            </w:r>
          </w:p>
        </w:tc>
      </w:tr>
      <w:tr w:rsidR="006D58E7" w:rsidTr="006D58E7">
        <w:trPr>
          <w:tblCellSpacing w:w="75" w:type="dxa"/>
        </w:trPr>
        <w:tc>
          <w:tcPr>
            <w:tcW w:w="0" w:type="auto"/>
            <w:vAlign w:val="center"/>
            <w:hideMark/>
          </w:tcPr>
          <w:p w:rsidR="006D58E7" w:rsidRPr="004077D1" w:rsidRDefault="006D58E7">
            <w:r>
              <w:lastRenderedPageBreak/>
              <w:t> </w:t>
            </w:r>
            <w:r w:rsidRPr="004077D1">
              <w:t xml:space="preserve"> </w:t>
            </w:r>
          </w:p>
          <w:p w:rsidR="006D58E7" w:rsidRDefault="006D58E7">
            <w:pPr>
              <w:pStyle w:val="a4"/>
              <w:jc w:val="center"/>
            </w:pPr>
            <w:r>
              <w:rPr>
                <w:noProof/>
                <w:color w:val="0000FF"/>
              </w:rPr>
              <w:drawing>
                <wp:inline distT="0" distB="0" distL="0" distR="0">
                  <wp:extent cx="1962150" cy="3381375"/>
                  <wp:effectExtent l="0" t="0" r="0" b="9525"/>
                  <wp:docPr id="64" name="Рисунок 64" descr="принудительная цена3.png">
                    <a:hlinkClick xmlns:a="http://schemas.openxmlformats.org/drawingml/2006/main" r:id="rId1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принудительная цена3.png">
                            <a:hlinkClick r:id="rId1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58E7" w:rsidRDefault="006D58E7"/>
        </w:tc>
        <w:tc>
          <w:tcPr>
            <w:tcW w:w="0" w:type="auto"/>
            <w:vAlign w:val="center"/>
            <w:hideMark/>
          </w:tcPr>
          <w:p w:rsidR="006D58E7" w:rsidRDefault="006D58E7">
            <w:r>
              <w:t xml:space="preserve"> Приступайте к работе с товаром "по принудительной цене" </w:t>
            </w:r>
          </w:p>
        </w:tc>
      </w:tr>
    </w:tbl>
    <w:p w:rsidR="006D58E7" w:rsidRDefault="006D58E7" w:rsidP="006D58E7"/>
    <w:p w:rsidR="006D58E7" w:rsidRDefault="006D58E7" w:rsidP="00E02C05">
      <w:pPr>
        <w:pStyle w:val="5"/>
      </w:pPr>
      <w:r>
        <w:t>Создание "горячих клавиш" через справочник товаров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7020"/>
        <w:gridCol w:w="2335"/>
      </w:tblGrid>
      <w:tr w:rsidR="006D58E7" w:rsidTr="006D58E7">
        <w:trPr>
          <w:tblCellSpacing w:w="75" w:type="dxa"/>
        </w:trPr>
        <w:tc>
          <w:tcPr>
            <w:tcW w:w="0" w:type="auto"/>
            <w:vMerge w:val="restart"/>
            <w:vAlign w:val="center"/>
            <w:hideMark/>
          </w:tcPr>
          <w:p w:rsidR="006D58E7" w:rsidRDefault="006D58E7">
            <w:r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3905250" cy="876300"/>
                  <wp:effectExtent l="0" t="0" r="0" b="0"/>
                  <wp:docPr id="63" name="Рисунок 63" descr="1_сгк.png">
                    <a:hlinkClick xmlns:a="http://schemas.openxmlformats.org/drawingml/2006/main" r:id="rId1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1_сгк.png">
                            <a:hlinkClick r:id="rId1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    </w:t>
            </w:r>
          </w:p>
        </w:tc>
        <w:tc>
          <w:tcPr>
            <w:tcW w:w="0" w:type="auto"/>
            <w:vAlign w:val="center"/>
            <w:hideMark/>
          </w:tcPr>
          <w:p w:rsidR="006D58E7" w:rsidRDefault="006D58E7">
            <w:r>
              <w:t xml:space="preserve">1. Укажите в столбце </w:t>
            </w:r>
            <w:r>
              <w:rPr>
                <w:b/>
                <w:bCs/>
              </w:rPr>
              <w:t xml:space="preserve">“Группа” </w:t>
            </w:r>
            <w:r>
              <w:t xml:space="preserve">подкатегорию товара (например, </w:t>
            </w:r>
            <w:r>
              <w:rPr>
                <w:b/>
                <w:bCs/>
              </w:rPr>
              <w:t>“</w:t>
            </w:r>
            <w:proofErr w:type="spellStart"/>
            <w:r>
              <w:rPr>
                <w:b/>
                <w:bCs/>
              </w:rPr>
              <w:t>Латте</w:t>
            </w:r>
            <w:proofErr w:type="spellEnd"/>
            <w:r>
              <w:rPr>
                <w:b/>
                <w:bCs/>
              </w:rPr>
              <w:t>”</w:t>
            </w:r>
            <w:r>
              <w:t xml:space="preserve">); </w:t>
            </w:r>
          </w:p>
        </w:tc>
      </w:tr>
      <w:tr w:rsidR="006D58E7" w:rsidTr="006D58E7">
        <w:trPr>
          <w:tblCellSpacing w:w="75" w:type="dxa"/>
        </w:trPr>
        <w:tc>
          <w:tcPr>
            <w:tcW w:w="0" w:type="auto"/>
            <w:vMerge/>
            <w:vAlign w:val="center"/>
            <w:hideMark/>
          </w:tcPr>
          <w:p w:rsidR="006D58E7" w:rsidRDefault="006D58E7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vAlign w:val="center"/>
            <w:hideMark/>
          </w:tcPr>
          <w:p w:rsidR="006D58E7" w:rsidRDefault="006D58E7">
            <w:r>
              <w:t>2. в столбце "</w:t>
            </w:r>
            <w:r>
              <w:rPr>
                <w:b/>
                <w:bCs/>
              </w:rPr>
              <w:t>Экран"</w:t>
            </w:r>
            <w:r>
              <w:t xml:space="preserve"> - вкладку, в которой будет располагаться горячая клавиша (например, </w:t>
            </w:r>
            <w:r>
              <w:rPr>
                <w:b/>
                <w:bCs/>
              </w:rPr>
              <w:t>“Кофе и чай”</w:t>
            </w:r>
            <w:r>
              <w:t xml:space="preserve">). </w:t>
            </w:r>
          </w:p>
        </w:tc>
      </w:tr>
      <w:tr w:rsidR="006D58E7" w:rsidTr="006D58E7">
        <w:trPr>
          <w:tblCellSpacing w:w="75" w:type="dxa"/>
        </w:trPr>
        <w:tc>
          <w:tcPr>
            <w:tcW w:w="0" w:type="auto"/>
            <w:vAlign w:val="center"/>
            <w:hideMark/>
          </w:tcPr>
          <w:p w:rsidR="006D58E7" w:rsidRDefault="006D58E7">
            <w:r>
              <w:lastRenderedPageBreak/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3905250" cy="1981200"/>
                  <wp:effectExtent l="0" t="0" r="0" b="0"/>
                  <wp:docPr id="62" name="Рисунок 62" descr="2_сгк.png">
                    <a:hlinkClick xmlns:a="http://schemas.openxmlformats.org/drawingml/2006/main" r:id="rId1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_сгк.png">
                            <a:hlinkClick r:id="rId1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6D58E7" w:rsidRDefault="006D58E7">
            <w:r>
              <w:t xml:space="preserve">Если столбцы </w:t>
            </w:r>
            <w:r>
              <w:rPr>
                <w:b/>
                <w:bCs/>
              </w:rPr>
              <w:t>“Группа”</w:t>
            </w:r>
            <w:r>
              <w:t xml:space="preserve"> и </w:t>
            </w:r>
            <w:r>
              <w:rPr>
                <w:b/>
                <w:bCs/>
              </w:rPr>
              <w:t>“Экран”</w:t>
            </w:r>
            <w:r>
              <w:t xml:space="preserve"> останутся пустыми, </w:t>
            </w:r>
            <w:proofErr w:type="spellStart"/>
            <w:r>
              <w:t>МодульКасса</w:t>
            </w:r>
            <w:proofErr w:type="spellEnd"/>
            <w:r>
              <w:t xml:space="preserve"> автоматически создаст горячие клавиши для первых 48 (сорока восьми) позиций. </w:t>
            </w:r>
            <w:r>
              <w:br/>
              <w:t xml:space="preserve">Вы так же можете самостоятельно сделать настройки горячих клавиш для быстрой продажи самых популярных товаров через </w:t>
            </w:r>
            <w:r w:rsidRPr="006D58E7">
              <w:t>Личный кабинет</w:t>
            </w:r>
            <w:r>
              <w:t>.</w:t>
            </w:r>
          </w:p>
        </w:tc>
      </w:tr>
      <w:tr w:rsidR="006D58E7" w:rsidTr="006D58E7">
        <w:trPr>
          <w:tblCellSpacing w:w="75" w:type="dxa"/>
        </w:trPr>
        <w:tc>
          <w:tcPr>
            <w:tcW w:w="0" w:type="auto"/>
            <w:gridSpan w:val="2"/>
            <w:vAlign w:val="center"/>
            <w:hideMark/>
          </w:tcPr>
          <w:p w:rsidR="006D58E7" w:rsidRDefault="006D58E7">
            <w:pPr>
              <w:pStyle w:val="bexclamationsmall"/>
            </w:pPr>
            <w:r>
              <w:t>Экспорт "справочника товаров" должен осуществляться только с зарегистрированного e-</w:t>
            </w:r>
            <w:proofErr w:type="spellStart"/>
            <w:r>
              <w:t>mail</w:t>
            </w:r>
            <w:proofErr w:type="spellEnd"/>
            <w:r>
              <w:t xml:space="preserve">. Экспортируйте файл с полным перечнем всех позиций, доступных к продаже по всем торговым точкам. Для удобной и быстрой работы, листы </w:t>
            </w:r>
            <w:proofErr w:type="spellStart"/>
            <w:r>
              <w:t>xls</w:t>
            </w:r>
            <w:proofErr w:type="spellEnd"/>
            <w:r>
              <w:t>-файла названы так же, как и ваши точки продаж.</w:t>
            </w:r>
            <w:r>
              <w:br/>
              <w:t xml:space="preserve">При загрузке справочника товаров через </w:t>
            </w:r>
            <w:proofErr w:type="spellStart"/>
            <w:r>
              <w:t>xls</w:t>
            </w:r>
            <w:proofErr w:type="spellEnd"/>
            <w:r>
              <w:t xml:space="preserve">-файл вся прошлая информация и настройки товаров стираются! </w:t>
            </w:r>
          </w:p>
        </w:tc>
      </w:tr>
    </w:tbl>
    <w:p w:rsidR="006D58E7" w:rsidRDefault="006D58E7" w:rsidP="006D58E7"/>
    <w:tbl>
      <w:tblPr>
        <w:tblW w:w="0" w:type="auto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13"/>
        <w:gridCol w:w="4035"/>
        <w:gridCol w:w="3391"/>
      </w:tblGrid>
      <w:tr w:rsidR="006D58E7" w:rsidTr="006D58E7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 Название столбца в </w:t>
            </w:r>
            <w:proofErr w:type="spellStart"/>
            <w:r>
              <w:rPr>
                <w:b/>
                <w:bCs/>
              </w:rPr>
              <w:t>xls</w:t>
            </w:r>
            <w:proofErr w:type="spellEnd"/>
            <w:r>
              <w:rPr>
                <w:b/>
                <w:bCs/>
              </w:rPr>
              <w:t xml:space="preserve">-файле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 Характеристика столбца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 Комментарий </w:t>
            </w:r>
          </w:p>
        </w:tc>
      </w:tr>
      <w:tr w:rsidR="006D58E7" w:rsidTr="006D58E7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 Наименование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r>
              <w:t xml:space="preserve">Полное наименование товара 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r>
              <w:t xml:space="preserve"> Полное наименование будет напечатано на чеке </w:t>
            </w:r>
          </w:p>
        </w:tc>
      </w:tr>
      <w:tr w:rsidR="006D58E7" w:rsidTr="006D58E7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 Код/штрихкод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r>
              <w:t xml:space="preserve">Реальный или фиктивный штрихкоды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r>
              <w:t xml:space="preserve"> Фиктивный штрихкод используется для режима продажи по свободной цене </w:t>
            </w:r>
          </w:p>
        </w:tc>
      </w:tr>
      <w:tr w:rsidR="006D58E7" w:rsidTr="006D58E7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 Цена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r>
              <w:t xml:space="preserve">Цена товара в рублях НДС, по выбранной ставке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r>
              <w:t xml:space="preserve">  </w:t>
            </w:r>
          </w:p>
        </w:tc>
      </w:tr>
      <w:tr w:rsidR="006D58E7" w:rsidTr="006D58E7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 Единица измерения (</w:t>
            </w:r>
            <w:proofErr w:type="spellStart"/>
            <w:r>
              <w:rPr>
                <w:b/>
                <w:bCs/>
              </w:rPr>
              <w:t>шт</w:t>
            </w:r>
            <w:proofErr w:type="spellEnd"/>
            <w:r>
              <w:rPr>
                <w:b/>
                <w:bCs/>
              </w:rPr>
              <w:t xml:space="preserve">/кг/л)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r>
              <w:t xml:space="preserve">Единица товара для каждой позиции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r>
              <w:t xml:space="preserve">  </w:t>
            </w:r>
          </w:p>
        </w:tc>
      </w:tr>
      <w:tr w:rsidR="006D58E7" w:rsidTr="006D58E7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 Короткое наименование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r>
              <w:t xml:space="preserve">Название горячей клавиши на главном экране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r>
              <w:t xml:space="preserve">  </w:t>
            </w:r>
          </w:p>
        </w:tc>
      </w:tr>
      <w:tr w:rsidR="006D58E7" w:rsidTr="006D58E7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 Группа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r>
              <w:t xml:space="preserve">Название группы, объединяющей одинаковые товары (по названию, типу товара (чай, кофе и пр.) или по другому критерию)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r>
              <w:t xml:space="preserve">На одной вкладке рабочего экрана можно создать до 12 (двенадцати) горячих клавиш, размером 1х1 </w:t>
            </w:r>
          </w:p>
        </w:tc>
      </w:tr>
      <w:tr w:rsidR="006D58E7" w:rsidTr="006D58E7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 Экран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r>
              <w:t xml:space="preserve"> Название вкладки с горячими клавишами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D58E7" w:rsidRDefault="006D58E7">
            <w:r>
              <w:t xml:space="preserve">Название вкладки горячих клавиш. Вы можете настроить до 4 вкладок горячих клавиш. </w:t>
            </w:r>
          </w:p>
        </w:tc>
      </w:tr>
    </w:tbl>
    <w:p w:rsidR="006D58E7" w:rsidRDefault="006D58E7" w:rsidP="00E02C05">
      <w:pPr>
        <w:pStyle w:val="5"/>
      </w:pPr>
      <w:r>
        <w:t>Изменение столбца "Группа"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814"/>
        <w:gridCol w:w="5541"/>
      </w:tblGrid>
      <w:tr w:rsidR="006D58E7" w:rsidTr="006D58E7">
        <w:trPr>
          <w:tblCellSpacing w:w="75" w:type="dxa"/>
        </w:trPr>
        <w:tc>
          <w:tcPr>
            <w:tcW w:w="0" w:type="auto"/>
            <w:vAlign w:val="center"/>
            <w:hideMark/>
          </w:tcPr>
          <w:p w:rsidR="006D58E7" w:rsidRDefault="006D58E7">
            <w:r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62325"/>
                  <wp:effectExtent l="0" t="0" r="0" b="9525"/>
                  <wp:docPr id="61" name="Рисунок 61" descr="3_рт.png">
                    <a:hlinkClick xmlns:a="http://schemas.openxmlformats.org/drawingml/2006/main" r:id="rId1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3_рт.png">
                            <a:hlinkClick r:id="rId1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6D58E7" w:rsidRDefault="006D58E7">
            <w:r>
              <w:t xml:space="preserve">Настройка в </w:t>
            </w:r>
            <w:proofErr w:type="spellStart"/>
            <w:r>
              <w:t>xls</w:t>
            </w:r>
            <w:proofErr w:type="spellEnd"/>
            <w:r>
              <w:t xml:space="preserve">-файле столбца “Группа” похожа на </w:t>
            </w:r>
            <w:r w:rsidRPr="006D58E7">
              <w:t>настройку модификаторов</w:t>
            </w:r>
            <w:r>
              <w:t xml:space="preserve">, но имеет отличия: </w:t>
            </w:r>
          </w:p>
          <w:p w:rsidR="006D58E7" w:rsidRDefault="006D58E7"/>
          <w:p w:rsidR="006D58E7" w:rsidRDefault="006D58E7" w:rsidP="006D58E7">
            <w:pPr>
              <w:numPr>
                <w:ilvl w:val="0"/>
                <w:numId w:val="6"/>
              </w:numPr>
              <w:spacing w:before="100" w:beforeAutospacing="1" w:after="100" w:afterAutospacing="1" w:line="240" w:lineRule="auto"/>
            </w:pPr>
            <w:r>
              <w:rPr>
                <w:i/>
                <w:iCs/>
              </w:rPr>
              <w:t xml:space="preserve">Настройку не видно в Личном кабинете во вкладке “Товары”; </w:t>
            </w:r>
          </w:p>
          <w:p w:rsidR="006D58E7" w:rsidRDefault="006D58E7" w:rsidP="006D58E7">
            <w:pPr>
              <w:numPr>
                <w:ilvl w:val="0"/>
                <w:numId w:val="6"/>
              </w:numPr>
              <w:spacing w:before="100" w:beforeAutospacing="1" w:after="100" w:afterAutospacing="1" w:line="240" w:lineRule="auto"/>
            </w:pPr>
            <w:r>
              <w:rPr>
                <w:i/>
                <w:iCs/>
              </w:rPr>
              <w:t xml:space="preserve">Нельзя установить один из товаров выбранным “по умолчанию”; </w:t>
            </w:r>
          </w:p>
          <w:p w:rsidR="006D58E7" w:rsidRDefault="006D58E7" w:rsidP="006D58E7">
            <w:pPr>
              <w:numPr>
                <w:ilvl w:val="0"/>
                <w:numId w:val="6"/>
              </w:numPr>
              <w:spacing w:before="100" w:beforeAutospacing="1" w:after="100" w:afterAutospacing="1" w:line="240" w:lineRule="auto"/>
            </w:pPr>
            <w:r>
              <w:rPr>
                <w:i/>
                <w:iCs/>
              </w:rPr>
              <w:t xml:space="preserve">Есть возможность выбора нескольких товаров из одной группы; </w:t>
            </w:r>
          </w:p>
          <w:p w:rsidR="006D58E7" w:rsidRDefault="006D58E7">
            <w:pPr>
              <w:spacing w:after="0"/>
            </w:pPr>
            <w:r>
              <w:br/>
            </w:r>
            <w:r>
              <w:br/>
              <w:t xml:space="preserve">Например, если вы выбрали на кассе горячую клавишу “Капучино” (созданную через справочник), то это будет выглядеть как на изображении слева. </w:t>
            </w:r>
          </w:p>
        </w:tc>
      </w:tr>
    </w:tbl>
    <w:p w:rsidR="00885DB8" w:rsidRDefault="00885DB8" w:rsidP="00E02C05">
      <w:pPr>
        <w:pStyle w:val="3"/>
      </w:pPr>
      <w:bookmarkStart w:id="14" w:name="_Toc495680374"/>
      <w:r>
        <w:lastRenderedPageBreak/>
        <w:t>Синхронизация справочника товаров</w:t>
      </w:r>
      <w:bookmarkEnd w:id="14"/>
      <w:r>
        <w:t xml:space="preserve">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874"/>
        <w:gridCol w:w="5481"/>
      </w:tblGrid>
      <w:tr w:rsid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095625"/>
                  <wp:effectExtent l="19050" t="19050" r="19050" b="28575"/>
                  <wp:docPr id="73" name="Рисунок 73" descr="1_с.png">
                    <a:hlinkClick xmlns:a="http://schemas.openxmlformats.org/drawingml/2006/main" r:id="rId1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1_с.png">
                            <a:hlinkClick r:id="rId13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885DB8" w:rsidRDefault="00885DB8">
            <w:r>
              <w:t xml:space="preserve">Откройте приложение и выберите </w:t>
            </w:r>
            <w:proofErr w:type="spellStart"/>
            <w:r>
              <w:rPr>
                <w:b/>
                <w:bCs/>
              </w:rPr>
              <w:t>Меню→Сервис</w:t>
            </w:r>
            <w:proofErr w:type="spellEnd"/>
            <w:r>
              <w:t xml:space="preserve"> и нажмите кнопку </w:t>
            </w:r>
            <w:r>
              <w:rPr>
                <w:b/>
                <w:bCs/>
              </w:rPr>
              <w:t>[Синхронизация]</w:t>
            </w:r>
            <w:r>
              <w:t xml:space="preserve">;  </w:t>
            </w:r>
          </w:p>
        </w:tc>
      </w:tr>
      <w:tr w:rsid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71850"/>
                  <wp:effectExtent l="0" t="0" r="0" b="0"/>
                  <wp:docPr id="72" name="Рисунок 72" descr="2_с.png">
                    <a:hlinkClick xmlns:a="http://schemas.openxmlformats.org/drawingml/2006/main" r:id="rId1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2_с.png">
                            <a:hlinkClick r:id="rId1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885DB8" w:rsidRDefault="00885DB8">
            <w:r>
              <w:t xml:space="preserve">После синхронизации приложения новые товары будут добавлены в кассу; </w:t>
            </w:r>
          </w:p>
        </w:tc>
      </w:tr>
      <w:tr w:rsid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lastRenderedPageBreak/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067050"/>
                  <wp:effectExtent l="0" t="0" r="0" b="0"/>
                  <wp:docPr id="71" name="Рисунок 71" descr="3_с.png">
                    <a:hlinkClick xmlns:a="http://schemas.openxmlformats.org/drawingml/2006/main" r:id="rId14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3_с.png">
                            <a:hlinkClick r:id="rId14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6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885DB8" w:rsidRDefault="00885DB8">
            <w:proofErr w:type="spellStart"/>
            <w:r>
              <w:t>МодульКасса</w:t>
            </w:r>
            <w:proofErr w:type="spellEnd"/>
            <w:r>
              <w:t xml:space="preserve"> может автоматически обновить справочник товаров, согласно настроенным интервалам обновления </w:t>
            </w:r>
          </w:p>
        </w:tc>
      </w:tr>
      <w:tr w:rsidR="00885DB8" w:rsidTr="00885DB8">
        <w:trPr>
          <w:tblCellSpacing w:w="75" w:type="dxa"/>
        </w:trPr>
        <w:tc>
          <w:tcPr>
            <w:tcW w:w="0" w:type="auto"/>
            <w:gridSpan w:val="2"/>
            <w:vAlign w:val="center"/>
            <w:hideMark/>
          </w:tcPr>
          <w:p w:rsidR="00885DB8" w:rsidRDefault="00885DB8">
            <w:r>
              <w:t xml:space="preserve">    </w:t>
            </w:r>
          </w:p>
          <w:p w:rsidR="00885DB8" w:rsidRDefault="00885DB8" w:rsidP="00885DB8">
            <w:r>
              <w:t xml:space="preserve">Доступ к настройкам мобильной </w:t>
            </w:r>
            <w:proofErr w:type="spellStart"/>
            <w:r>
              <w:t>МодульКассы</w:t>
            </w:r>
            <w:proofErr w:type="spellEnd"/>
            <w:r>
              <w:t xml:space="preserve"> открыт только контрагенту “Администратор”. </w:t>
            </w:r>
          </w:p>
        </w:tc>
      </w:tr>
      <w:tr w:rsid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190875"/>
                  <wp:effectExtent l="0" t="0" r="0" b="9525"/>
                  <wp:docPr id="70" name="Рисунок 70" descr="3_ин.png">
                    <a:hlinkClick xmlns:a="http://schemas.openxmlformats.org/drawingml/2006/main" r:id="rId14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3_ин.png">
                            <a:hlinkClick r:id="rId14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19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885DB8" w:rsidRDefault="00885DB8">
            <w:r>
              <w:t>Для доступа к настройкам кассы нажмите:</w:t>
            </w:r>
            <w:r>
              <w:br/>
            </w:r>
            <w:r>
              <w:rPr>
                <w:b/>
                <w:bCs/>
              </w:rPr>
              <w:t>Меню→[Блокировка];</w:t>
            </w:r>
            <w:r>
              <w:br/>
              <w:t xml:space="preserve">Выполните вход как </w:t>
            </w:r>
            <w:r>
              <w:rPr>
                <w:b/>
                <w:bCs/>
              </w:rPr>
              <w:t>“Администратор”</w:t>
            </w:r>
            <w:r>
              <w:t xml:space="preserve"> и войдите в </w:t>
            </w:r>
            <w:proofErr w:type="spellStart"/>
            <w:r>
              <w:rPr>
                <w:b/>
                <w:bCs/>
              </w:rPr>
              <w:t>Меню→Сервис</w:t>
            </w:r>
            <w:proofErr w:type="spellEnd"/>
            <w:r>
              <w:rPr>
                <w:b/>
                <w:bCs/>
              </w:rPr>
              <w:t>→[Настройки].</w:t>
            </w:r>
            <w:r>
              <w:rPr>
                <w:b/>
                <w:bCs/>
              </w:rPr>
              <w:br/>
            </w:r>
            <w:r>
              <w:t xml:space="preserve">Исправьте интервал обновления справочников. </w:t>
            </w:r>
          </w:p>
          <w:p w:rsidR="00885DB8" w:rsidRDefault="00885DB8"/>
          <w:p w:rsidR="00885DB8" w:rsidRDefault="00885DB8"/>
          <w:p w:rsidR="00885DB8" w:rsidRDefault="00885DB8" w:rsidP="00885DB8"/>
        </w:tc>
      </w:tr>
    </w:tbl>
    <w:p w:rsidR="006D58E7" w:rsidRDefault="006D58E7" w:rsidP="00D77E6C">
      <w:pPr>
        <w:rPr>
          <w:lang w:eastAsia="ru-RU"/>
        </w:rPr>
      </w:pPr>
    </w:p>
    <w:p w:rsidR="00885DB8" w:rsidRDefault="00885DB8" w:rsidP="00D77E6C">
      <w:pPr>
        <w:rPr>
          <w:lang w:eastAsia="ru-RU"/>
        </w:rPr>
      </w:pPr>
    </w:p>
    <w:p w:rsidR="00885DB8" w:rsidRDefault="00885DB8" w:rsidP="00E02C05">
      <w:pPr>
        <w:pStyle w:val="2"/>
      </w:pPr>
      <w:bookmarkStart w:id="15" w:name="_Toc495680375"/>
      <w:r>
        <w:t>Открытие смены</w:t>
      </w:r>
      <w:bookmarkEnd w:id="15"/>
      <w:r>
        <w:t xml:space="preserve"> </w:t>
      </w:r>
    </w:p>
    <w:p w:rsidR="00885DB8" w:rsidRDefault="00885DB8" w:rsidP="00885DB8">
      <w:r>
        <w:t xml:space="preserve">Для всех контрагентов пароль не задан по умолчанию. Его можно установить/изменить в одноименном разделе </w:t>
      </w:r>
      <w:r w:rsidRPr="00885DB8">
        <w:t>«Контрагенты»</w:t>
      </w:r>
      <w:r>
        <w:t> Личного кабинета</w:t>
      </w:r>
      <w:hyperlink r:id="rId147" w:history="1">
        <w:r>
          <w:rPr>
            <w:rStyle w:val="a5"/>
          </w:rPr>
          <w:t> </w:t>
        </w:r>
      </w:hyperlink>
      <w:r>
        <w:t xml:space="preserve"> </w:t>
      </w:r>
    </w:p>
    <w:p w:rsidR="00885DB8" w:rsidRDefault="00885DB8" w:rsidP="00885DB8">
      <w:r>
        <w:lastRenderedPageBreak/>
        <w:t xml:space="preserve">После совершения всех необходимых настроек и создания новой точки, </w:t>
      </w:r>
      <w:proofErr w:type="spellStart"/>
      <w:r>
        <w:t>МодульКасса</w:t>
      </w:r>
      <w:proofErr w:type="spellEnd"/>
      <w:r>
        <w:t xml:space="preserve"> предложит вам войти в систему: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914"/>
        <w:gridCol w:w="5441"/>
      </w:tblGrid>
      <w:tr w:rsid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71850"/>
                  <wp:effectExtent l="0" t="0" r="0" b="0"/>
                  <wp:docPr id="79" name="Рисунок 79" descr="Блокировка.png">
                    <a:hlinkClick xmlns:a="http://schemas.openxmlformats.org/drawingml/2006/main" r:id="rId14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Блокировка.png">
                            <a:hlinkClick r:id="rId14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    </w:t>
            </w:r>
          </w:p>
        </w:tc>
        <w:tc>
          <w:tcPr>
            <w:tcW w:w="0" w:type="auto"/>
            <w:vAlign w:val="center"/>
            <w:hideMark/>
          </w:tcPr>
          <w:p w:rsidR="00885DB8" w:rsidRDefault="00885DB8">
            <w:r>
              <w:t xml:space="preserve"> Выберите контрагента </w:t>
            </w:r>
            <w:r>
              <w:rPr>
                <w:b/>
                <w:bCs/>
              </w:rPr>
              <w:t>"Кассир №"</w:t>
            </w:r>
            <w:r>
              <w:t xml:space="preserve"> и нажмите </w:t>
            </w:r>
            <w:r>
              <w:rPr>
                <w:b/>
                <w:bCs/>
              </w:rPr>
              <w:t>[Войти]</w:t>
            </w:r>
            <w:r>
              <w:t xml:space="preserve"> </w:t>
            </w:r>
          </w:p>
        </w:tc>
      </w:tr>
      <w:tr w:rsid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105150"/>
                  <wp:effectExtent l="0" t="0" r="0" b="0"/>
                  <wp:docPr id="78" name="Рисунок 78" descr="1_ОС.png">
                    <a:hlinkClick xmlns:a="http://schemas.openxmlformats.org/drawingml/2006/main" r:id="rId15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1_ОС.png">
                            <a:hlinkClick r:id="rId15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10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885DB8" w:rsidRDefault="00885DB8">
            <w:r>
              <w:t>Для открытия новой смены введите фактическую сумму денежных средств.</w:t>
            </w:r>
            <w:r>
              <w:br/>
              <w:t xml:space="preserve">После входа в систему откроется главный экран кассира, где расположены горячие клавиши, форма оплаты и информация о номере смены и чека. </w:t>
            </w:r>
          </w:p>
        </w:tc>
      </w:tr>
      <w:tr w:rsid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lastRenderedPageBreak/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43275"/>
                  <wp:effectExtent l="0" t="0" r="0" b="9525"/>
                  <wp:docPr id="77" name="Рисунок 77" descr="Остатки на смену.png">
                    <a:hlinkClick xmlns:a="http://schemas.openxmlformats.org/drawingml/2006/main" r:id="rId15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Остатки на смену.png">
                            <a:hlinkClick r:id="rId15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4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885DB8" w:rsidRDefault="00885DB8" w:rsidP="00885DB8">
            <w:r>
              <w:t xml:space="preserve">При активации настройки </w:t>
            </w:r>
            <w:r>
              <w:rPr>
                <w:b/>
                <w:bCs/>
              </w:rPr>
              <w:t>"Переносить остатки на следующую смену"</w:t>
            </w:r>
            <w:r>
              <w:t xml:space="preserve"> приложение будет автоматически подставлять сумму остатков</w:t>
            </w:r>
          </w:p>
        </w:tc>
      </w:tr>
    </w:tbl>
    <w:p w:rsidR="00885DB8" w:rsidRDefault="00885DB8" w:rsidP="00D77E6C">
      <w:pPr>
        <w:rPr>
          <w:lang w:eastAsia="ru-RU"/>
        </w:rPr>
      </w:pPr>
    </w:p>
    <w:p w:rsidR="00885DB8" w:rsidRDefault="00885DB8" w:rsidP="00E02C05">
      <w:pPr>
        <w:pStyle w:val="2"/>
      </w:pPr>
      <w:bookmarkStart w:id="16" w:name="_Toc495680376"/>
      <w:r>
        <w:t>Закрытие смены</w:t>
      </w:r>
      <w:bookmarkEnd w:id="16"/>
      <w:r>
        <w:t xml:space="preserve">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814"/>
        <w:gridCol w:w="5541"/>
      </w:tblGrid>
      <w:tr w:rsid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rPr>
                <w:noProof/>
                <w:color w:val="0000FF"/>
              </w:rPr>
              <w:drawing>
                <wp:inline distT="0" distB="0" distL="0" distR="0">
                  <wp:extent cx="1962150" cy="3381375"/>
                  <wp:effectExtent l="0" t="0" r="0" b="9525"/>
                  <wp:docPr id="81" name="Рисунок 81" descr="2_ЗС.png">
                    <a:hlinkClick xmlns:a="http://schemas.openxmlformats.org/drawingml/2006/main" r:id="rId15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2_ЗС.png">
                            <a:hlinkClick r:id="rId15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   </w:t>
            </w:r>
          </w:p>
        </w:tc>
        <w:tc>
          <w:tcPr>
            <w:tcW w:w="0" w:type="auto"/>
            <w:vAlign w:val="center"/>
            <w:hideMark/>
          </w:tcPr>
          <w:p w:rsidR="00885DB8" w:rsidRDefault="00885DB8">
            <w:r>
              <w:t> Для закрытия смены зайдите в </w:t>
            </w:r>
            <w:proofErr w:type="spellStart"/>
            <w:r>
              <w:rPr>
                <w:b/>
                <w:bCs/>
              </w:rPr>
              <w:t>Меню→Текущая</w:t>
            </w:r>
            <w:proofErr w:type="spellEnd"/>
            <w:r>
              <w:rPr>
                <w:b/>
                <w:bCs/>
              </w:rPr>
              <w:t xml:space="preserve"> смена</w:t>
            </w:r>
            <w:r>
              <w:t xml:space="preserve">: </w:t>
            </w:r>
          </w:p>
        </w:tc>
      </w:tr>
      <w:tr w:rsid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lastRenderedPageBreak/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105150"/>
                  <wp:effectExtent l="0" t="0" r="0" b="0"/>
                  <wp:docPr id="80" name="Рисунок 80" descr="3_ЗС.png">
                    <a:hlinkClick xmlns:a="http://schemas.openxmlformats.org/drawingml/2006/main" r:id="rId1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3_ЗС.png">
                            <a:hlinkClick r:id="rId1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10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885DB8" w:rsidRDefault="00885DB8">
            <w:r>
              <w:t xml:space="preserve">Нажмите </w:t>
            </w:r>
            <w:r>
              <w:rPr>
                <w:b/>
                <w:bCs/>
              </w:rPr>
              <w:t>[Закрыть смену];</w:t>
            </w:r>
            <w:r>
              <w:rPr>
                <w:b/>
                <w:bCs/>
              </w:rPr>
              <w:br/>
            </w:r>
            <w:r>
              <w:t>При закрытии смены произойдет печать отчета и на вашу электронную почту придет письмо с электронной версией отчета.</w:t>
            </w:r>
            <w:r>
              <w:br/>
              <w:t xml:space="preserve">Если отчет не пришел в течение 10 минут, проверьте подключение к сети Интернет и папку </w:t>
            </w:r>
            <w:r>
              <w:rPr>
                <w:b/>
                <w:bCs/>
              </w:rPr>
              <w:t>«Спам»</w:t>
            </w:r>
            <w:r>
              <w:t xml:space="preserve">. </w:t>
            </w:r>
          </w:p>
        </w:tc>
      </w:tr>
    </w:tbl>
    <w:p w:rsidR="00885DB8" w:rsidRDefault="00885DB8" w:rsidP="00D77E6C">
      <w:pPr>
        <w:rPr>
          <w:lang w:eastAsia="ru-RU"/>
        </w:rPr>
      </w:pPr>
    </w:p>
    <w:p w:rsidR="00885DB8" w:rsidRDefault="00885DB8" w:rsidP="00D77E6C">
      <w:pPr>
        <w:rPr>
          <w:lang w:eastAsia="ru-RU"/>
        </w:rPr>
      </w:pPr>
    </w:p>
    <w:p w:rsidR="00885DB8" w:rsidRDefault="00885DB8" w:rsidP="00E02C05">
      <w:pPr>
        <w:pStyle w:val="2"/>
      </w:pPr>
      <w:bookmarkStart w:id="17" w:name="_Toc495680377"/>
      <w:r>
        <w:t>Экран продажи</w:t>
      </w:r>
      <w:bookmarkEnd w:id="17"/>
      <w:r>
        <w:t xml:space="preserve"> </w:t>
      </w:r>
    </w:p>
    <w:p w:rsidR="00885DB8" w:rsidRDefault="00885DB8" w:rsidP="00885DB8">
      <w:r>
        <w:t xml:space="preserve">  </w:t>
      </w:r>
    </w:p>
    <w:tbl>
      <w:tblPr>
        <w:tblW w:w="0" w:type="auto"/>
        <w:tblCellSpacing w:w="150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842"/>
        <w:gridCol w:w="5513"/>
      </w:tblGrid>
      <w:tr w:rsidR="00885DB8" w:rsidTr="00885DB8">
        <w:trPr>
          <w:tblCellSpacing w:w="150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31716" cy="3313823"/>
                  <wp:effectExtent l="0" t="0" r="0" b="1270"/>
                  <wp:docPr id="82" name="Рисунок 82" descr="интерфейс-продажа.png">
                    <a:hlinkClick xmlns:a="http://schemas.openxmlformats.org/drawingml/2006/main" r:id="rId15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интерфейс-продажа.png">
                            <a:hlinkClick r:id="rId15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050" cy="3358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885DB8" w:rsidRDefault="00885DB8">
            <w:r>
              <w:t>Экран продажи состоит из следующих  кнопок:</w:t>
            </w:r>
            <w:r>
              <w:br/>
              <w:t>1. Кнопка </w:t>
            </w:r>
            <w:r>
              <w:rPr>
                <w:b/>
                <w:bCs/>
              </w:rPr>
              <w:t>поиска товара</w:t>
            </w:r>
            <w:r>
              <w:br/>
              <w:t>2. Кнопка </w:t>
            </w:r>
            <w:r w:rsidRPr="00885DB8">
              <w:rPr>
                <w:b/>
                <w:bCs/>
              </w:rPr>
              <w:t>сканера штрихкода</w:t>
            </w:r>
            <w:r>
              <w:t>;</w:t>
            </w:r>
            <w:r>
              <w:br/>
              <w:t>3. Клавиша </w:t>
            </w:r>
            <w:r>
              <w:rPr>
                <w:b/>
                <w:bCs/>
              </w:rPr>
              <w:t>[-]</w:t>
            </w:r>
            <w:r>
              <w:t> - уменьшает количество товара;</w:t>
            </w:r>
            <w:r>
              <w:br/>
              <w:t>4. Клавиша </w:t>
            </w:r>
            <w:r>
              <w:rPr>
                <w:b/>
                <w:bCs/>
              </w:rPr>
              <w:t>[+]</w:t>
            </w:r>
            <w:r>
              <w:t> - увеличивает количество товара;</w:t>
            </w:r>
            <w:r>
              <w:br/>
              <w:t>5. </w:t>
            </w:r>
            <w:r>
              <w:rPr>
                <w:b/>
                <w:bCs/>
              </w:rPr>
              <w:t>Цена за единицу товара</w:t>
            </w:r>
            <w:r>
              <w:t> - при нажатии на клавишу открывается окно </w:t>
            </w:r>
            <w:r w:rsidRPr="00885DB8">
              <w:rPr>
                <w:b/>
                <w:bCs/>
              </w:rPr>
              <w:t>"изменение цены товара"</w:t>
            </w:r>
            <w:r>
              <w:t> и/или </w:t>
            </w:r>
            <w:r>
              <w:rPr>
                <w:b/>
                <w:bCs/>
              </w:rPr>
              <w:t>"добавление скидки на позицию"</w:t>
            </w:r>
            <w:r>
              <w:t>;</w:t>
            </w:r>
            <w:r>
              <w:br/>
              <w:t>6. Итоговая стоимость товара;</w:t>
            </w:r>
            <w:r>
              <w:br/>
              <w:t>7. Клавиша </w:t>
            </w:r>
            <w:r>
              <w:rPr>
                <w:b/>
                <w:bCs/>
              </w:rPr>
              <w:t>[х]</w:t>
            </w:r>
            <w:r>
              <w:t> - удаляет позицию из чека;</w:t>
            </w:r>
            <w:r>
              <w:br/>
              <w:t>8. Общее количество товара в чеке;</w:t>
            </w:r>
            <w:r>
              <w:br/>
              <w:t>9. Итоговая сумма чека;</w:t>
            </w:r>
            <w:r>
              <w:br/>
              <w:t>10. </w:t>
            </w:r>
            <w:r>
              <w:rPr>
                <w:b/>
                <w:bCs/>
              </w:rPr>
              <w:t>Кнопка оплаты</w:t>
            </w:r>
            <w:r>
              <w:t> - при нажатии осуществляется переход к оплате чека;</w:t>
            </w:r>
            <w:r>
              <w:br/>
              <w:t>11. </w:t>
            </w:r>
            <w:r>
              <w:rPr>
                <w:b/>
                <w:bCs/>
              </w:rPr>
              <w:t>Название вкладок горячих клавиш</w:t>
            </w:r>
            <w:r>
              <w:t> - листается движением пальца </w:t>
            </w:r>
            <w:r>
              <w:rPr>
                <w:b/>
                <w:bCs/>
              </w:rPr>
              <w:t>"справа-налево"</w:t>
            </w:r>
            <w:r>
              <w:rPr>
                <w:b/>
                <w:bCs/>
              </w:rPr>
              <w:br/>
            </w:r>
            <w:r>
              <w:t>12. </w:t>
            </w:r>
            <w:r>
              <w:rPr>
                <w:b/>
                <w:bCs/>
              </w:rPr>
              <w:t>Название </w:t>
            </w:r>
            <w:r w:rsidRPr="00885DB8">
              <w:rPr>
                <w:b/>
                <w:bCs/>
              </w:rPr>
              <w:t>горячей клавиши</w:t>
            </w:r>
            <w:r>
              <w:t>;</w:t>
            </w:r>
            <w:r>
              <w:br/>
              <w:t>13. Горячая клавиша </w:t>
            </w:r>
            <w:r>
              <w:rPr>
                <w:b/>
                <w:bCs/>
              </w:rPr>
              <w:t>"По цене"</w:t>
            </w:r>
            <w:r>
              <w:t xml:space="preserve"> открывает режим </w:t>
            </w:r>
            <w:r w:rsidRPr="00885DB8">
              <w:t>"Продажа товара по цене</w:t>
            </w:r>
            <w:hyperlink r:id="rId160" w:history="1">
              <w:r>
                <w:rPr>
                  <w:rStyle w:val="a5"/>
                </w:rPr>
                <w:t>"</w:t>
              </w:r>
            </w:hyperlink>
            <w:r>
              <w:t xml:space="preserve">; </w:t>
            </w:r>
          </w:p>
        </w:tc>
      </w:tr>
    </w:tbl>
    <w:p w:rsidR="00885DB8" w:rsidRDefault="00885DB8" w:rsidP="00D77E6C">
      <w:pPr>
        <w:rPr>
          <w:lang w:eastAsia="ru-RU"/>
        </w:rPr>
      </w:pPr>
    </w:p>
    <w:p w:rsidR="00885DB8" w:rsidRDefault="00885DB8" w:rsidP="00E02C05">
      <w:pPr>
        <w:pStyle w:val="3"/>
      </w:pPr>
      <w:bookmarkStart w:id="18" w:name="_Toc495680378"/>
      <w:r>
        <w:lastRenderedPageBreak/>
        <w:t>Продажа по свободной цене</w:t>
      </w:r>
      <w:bookmarkEnd w:id="18"/>
      <w:r>
        <w:t xml:space="preserve"> </w:t>
      </w:r>
    </w:p>
    <w:p w:rsidR="00885DB8" w:rsidRDefault="00885DB8" w:rsidP="00885DB8">
      <w:pPr>
        <w:pStyle w:val="a4"/>
        <w:jc w:val="both"/>
      </w:pPr>
      <w:r>
        <w:t xml:space="preserve">Вы можете продавать товар даже при отсутствии загруженного справочника товаров. Для этого в режиме </w:t>
      </w:r>
      <w:r>
        <w:rPr>
          <w:b/>
          <w:bCs/>
        </w:rPr>
        <w:t xml:space="preserve">[Продажа по свободной цене] </w:t>
      </w:r>
      <w:r>
        <w:t xml:space="preserve">достаточно указать цену и количество товара. </w:t>
      </w:r>
      <w:r>
        <w:br/>
        <w:t> Для быстрого доступа к режиму продажи по свободной цене рекомендуем добавить на главный экран горячую клавишу </w:t>
      </w:r>
      <w:r>
        <w:rPr>
          <w:b/>
          <w:bCs/>
        </w:rPr>
        <w:t>[Продажа по свободной цене]</w:t>
      </w:r>
      <w:r>
        <w:t xml:space="preserve">   </w:t>
      </w:r>
    </w:p>
    <w:p w:rsidR="00885DB8" w:rsidRDefault="00885DB8" w:rsidP="00885DB8">
      <w:pPr>
        <w:pStyle w:val="a4"/>
      </w:pP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914"/>
        <w:gridCol w:w="5441"/>
      </w:tblGrid>
      <w:tr w:rsid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1543050"/>
                  <wp:effectExtent l="0" t="0" r="0" b="0"/>
                  <wp:docPr id="89" name="Рисунок 89" descr="Продажа по цене_кнопка.png">
                    <a:hlinkClick xmlns:a="http://schemas.openxmlformats.org/drawingml/2006/main" r:id="rId16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Продажа по цене_кнопка.png">
                            <a:hlinkClick r:id="rId16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885DB8" w:rsidRDefault="00885DB8">
            <w:r>
              <w:t xml:space="preserve">Для продажи по цене нажмите кнопку </w:t>
            </w:r>
            <w:r>
              <w:rPr>
                <w:b/>
                <w:bCs/>
              </w:rPr>
              <w:t>[По цене]</w:t>
            </w:r>
            <w:r>
              <w:t xml:space="preserve"> </w:t>
            </w:r>
          </w:p>
        </w:tc>
      </w:tr>
      <w:tr w:rsid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62325"/>
                  <wp:effectExtent l="0" t="0" r="0" b="9525"/>
                  <wp:docPr id="88" name="Рисунок 88" descr="По цене_1.png">
                    <a:hlinkClick xmlns:a="http://schemas.openxmlformats.org/drawingml/2006/main" r:id="rId16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По цене_1.png">
                            <a:hlinkClick r:id="rId16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885DB8" w:rsidRDefault="00885DB8">
            <w:r>
              <w:t xml:space="preserve">Выделите строку </w:t>
            </w:r>
            <w:r>
              <w:rPr>
                <w:b/>
                <w:bCs/>
              </w:rPr>
              <w:t>«Цена товара»</w:t>
            </w:r>
            <w:r>
              <w:t xml:space="preserve"> и введите стоимость единицы товара;</w:t>
            </w:r>
            <w:r>
              <w:br/>
              <w:t xml:space="preserve">Введите количество товара в одноименной строке и нажмите </w:t>
            </w:r>
            <w:r>
              <w:rPr>
                <w:b/>
                <w:bCs/>
              </w:rPr>
              <w:t>[Ввод];</w:t>
            </w:r>
            <w:r>
              <w:t xml:space="preserve"> </w:t>
            </w:r>
          </w:p>
        </w:tc>
      </w:tr>
      <w:tr w:rsid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lastRenderedPageBreak/>
              <w:t xml:space="preserve">  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52800"/>
                  <wp:effectExtent l="0" t="0" r="0" b="0"/>
                  <wp:docPr id="87" name="Рисунок 87" descr="По цене_чек.png">
                    <a:hlinkClick xmlns:a="http://schemas.openxmlformats.org/drawingml/2006/main" r:id="rId1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По цене_чек.png">
                            <a:hlinkClick r:id="rId1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885DB8" w:rsidRDefault="00885DB8">
            <w:r>
              <w:t>Добавьте в чек столько товаров по свободной цене, сколько вам необходимо;</w:t>
            </w:r>
            <w:r>
              <w:br/>
              <w:t>Нажмите на зеленую кнопку со стрелкой и ценой чека;</w:t>
            </w:r>
          </w:p>
        </w:tc>
      </w:tr>
      <w:tr w:rsidR="00885DB8" w:rsidTr="00885DB8">
        <w:trPr>
          <w:tblCellSpacing w:w="75" w:type="dxa"/>
        </w:trPr>
        <w:tc>
          <w:tcPr>
            <w:tcW w:w="0" w:type="auto"/>
            <w:gridSpan w:val="2"/>
            <w:vAlign w:val="center"/>
            <w:hideMark/>
          </w:tcPr>
          <w:p w:rsidR="00151DF5" w:rsidRDefault="00151DF5" w:rsidP="00885DB8"/>
          <w:p w:rsidR="00151DF5" w:rsidRDefault="00151DF5" w:rsidP="00885DB8"/>
          <w:p w:rsidR="00885DB8" w:rsidRDefault="00885DB8" w:rsidP="00885DB8">
            <w:r>
              <w:t xml:space="preserve">В режиме продажи товара по свободной цене вы можете добавить </w:t>
            </w:r>
            <w:r w:rsidRPr="00885DB8">
              <w:t>скидку на позицию</w:t>
            </w:r>
            <w:r>
              <w:t xml:space="preserve">. </w:t>
            </w:r>
            <w:r>
              <w:rPr>
                <w:b/>
                <w:bCs/>
              </w:rPr>
              <w:t>Итоговая цена товара (с учетом скидки) не может быть меньше «минимальной цены» товара!</w:t>
            </w:r>
            <w:r>
              <w:t xml:space="preserve"> </w:t>
            </w:r>
          </w:p>
        </w:tc>
      </w:tr>
      <w:tr w:rsid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71850"/>
                  <wp:effectExtent l="0" t="0" r="0" b="0"/>
                  <wp:docPr id="86" name="Рисунок 86" descr="4.png">
                    <a:hlinkClick xmlns:a="http://schemas.openxmlformats.org/drawingml/2006/main" r:id="rId1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4.png">
                            <a:hlinkClick r:id="rId16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885DB8" w:rsidRDefault="00885DB8">
            <w:r>
              <w:t xml:space="preserve">Во время оплаты товара </w:t>
            </w:r>
            <w:proofErr w:type="gramStart"/>
            <w:r>
              <w:t>вы  можете</w:t>
            </w:r>
            <w:proofErr w:type="gramEnd"/>
            <w:r>
              <w:t xml:space="preserve"> отправить электронный чек покупателю. Нажмите на знак письма в правом верхнем углу. </w:t>
            </w:r>
          </w:p>
        </w:tc>
      </w:tr>
      <w:tr w:rsid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lastRenderedPageBreak/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600200" cy="2734322"/>
                  <wp:effectExtent l="0" t="0" r="0" b="8890"/>
                  <wp:docPr id="85" name="Рисунок 85" descr="6.png">
                    <a:hlinkClick xmlns:a="http://schemas.openxmlformats.org/drawingml/2006/main" r:id="rId1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6.png">
                            <a:hlinkClick r:id="rId16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242" cy="2749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885DB8" w:rsidRDefault="00885DB8">
            <w:r>
              <w:t xml:space="preserve">введите электронную почту клиента и нажмите </w:t>
            </w:r>
            <w:r>
              <w:rPr>
                <w:b/>
                <w:bCs/>
              </w:rPr>
              <w:t>[Ок]</w:t>
            </w:r>
            <w:r>
              <w:t>.</w:t>
            </w:r>
            <w:r>
              <w:br/>
              <w:t xml:space="preserve">При отправке электронного чека вы можете напечатать чек - нажмите еще раз на знак письма и активируйте переключатель </w:t>
            </w:r>
            <w:r>
              <w:rPr>
                <w:b/>
                <w:bCs/>
              </w:rPr>
              <w:t xml:space="preserve">“Напечатать бумажный чек” </w:t>
            </w:r>
            <w:r>
              <w:t xml:space="preserve">и нажмите </w:t>
            </w:r>
            <w:r>
              <w:rPr>
                <w:b/>
                <w:bCs/>
              </w:rPr>
              <w:t>[Ок]</w:t>
            </w:r>
            <w:r>
              <w:t xml:space="preserve"> </w:t>
            </w:r>
          </w:p>
        </w:tc>
      </w:tr>
      <w:tr w:rsid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641295" cy="2533650"/>
                  <wp:effectExtent l="0" t="0" r="0" b="0"/>
                  <wp:docPr id="84" name="Рисунок 84" descr="Продажа по цене_оплата.png">
                    <a:hlinkClick xmlns:a="http://schemas.openxmlformats.org/drawingml/2006/main" r:id="rId1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Продажа по цене_оплата.png">
                            <a:hlinkClick r:id="rId1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528" cy="2538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885DB8" w:rsidRDefault="00885DB8">
            <w:r>
              <w:t xml:space="preserve">Выберите форму оплаты </w:t>
            </w:r>
            <w:r>
              <w:rPr>
                <w:b/>
                <w:bCs/>
              </w:rPr>
              <w:t xml:space="preserve">[Наличные]/[Карта] </w:t>
            </w:r>
            <w:r>
              <w:t>и</w:t>
            </w:r>
            <w:r>
              <w:rPr>
                <w:b/>
                <w:bCs/>
              </w:rPr>
              <w:t> </w:t>
            </w:r>
            <w:r>
              <w:t xml:space="preserve">завершите продажу; </w:t>
            </w:r>
          </w:p>
        </w:tc>
      </w:tr>
      <w:tr w:rsid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Default="00885DB8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678317" cy="2590800"/>
                  <wp:effectExtent l="0" t="0" r="0" b="0"/>
                  <wp:docPr id="83" name="Рисунок 83" descr="Настройки кассы.png">
                    <a:hlinkClick xmlns:a="http://schemas.openxmlformats.org/drawingml/2006/main" r:id="rId17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Настройки кассы.png">
                            <a:hlinkClick r:id="rId17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6171" cy="2602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885DB8" w:rsidRDefault="00885DB8">
            <w:r>
              <w:t> </w:t>
            </w:r>
            <w:r>
              <w:br/>
              <w:t xml:space="preserve">Для продажи по свободной цене должна быть активирована настройка </w:t>
            </w:r>
            <w:r>
              <w:rPr>
                <w:b/>
                <w:bCs/>
              </w:rPr>
              <w:t xml:space="preserve">“Разрешить продажу по свободной цене”. </w:t>
            </w:r>
          </w:p>
        </w:tc>
      </w:tr>
    </w:tbl>
    <w:p w:rsidR="00885DB8" w:rsidRDefault="00885DB8" w:rsidP="00885DB8"/>
    <w:p w:rsidR="00151DF5" w:rsidRDefault="00151DF5" w:rsidP="00885DB8"/>
    <w:p w:rsidR="00151DF5" w:rsidRDefault="00151DF5" w:rsidP="00E02C05">
      <w:pPr>
        <w:pStyle w:val="3"/>
      </w:pPr>
      <w:bookmarkStart w:id="19" w:name="_Toc495680379"/>
      <w:r>
        <w:t>Продажа с изменением цены</w:t>
      </w:r>
      <w:bookmarkEnd w:id="19"/>
    </w:p>
    <w:p w:rsidR="00151DF5" w:rsidRDefault="00151DF5" w:rsidP="00885DB8"/>
    <w:p w:rsidR="00885DB8" w:rsidRPr="00885DB8" w:rsidRDefault="00885DB8" w:rsidP="00885DB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5D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режиме продажи по свободной цене вы можете исправить цену товара на позицию. Изменения не сохраняются в справочнике или Личном кабинете и используются только при текущей продаже.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615"/>
        <w:gridCol w:w="5740"/>
      </w:tblGrid>
      <w:tr w:rsidR="00885DB8" w:rsidRP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Pr="00885DB8" w:rsidRDefault="00885DB8" w:rsidP="00885DB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5DB8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962150" cy="2876550"/>
                  <wp:effectExtent l="0" t="0" r="0" b="0"/>
                  <wp:docPr id="96" name="Рисунок 96" descr="Изменение цены.png">
                    <a:hlinkClick xmlns:a="http://schemas.openxmlformats.org/drawingml/2006/main" r:id="rId1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Изменение цены.png">
                            <a:hlinkClick r:id="rId1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5DB8" w:rsidRPr="00885DB8" w:rsidRDefault="00885DB8" w:rsidP="00885D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5D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885DB8" w:rsidRPr="00885DB8" w:rsidRDefault="00885DB8" w:rsidP="00885D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5D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Добавьте товар в чек и нажмите на его цену; </w:t>
            </w:r>
          </w:p>
        </w:tc>
      </w:tr>
      <w:tr w:rsidR="00885DB8" w:rsidRP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Pr="00885DB8" w:rsidRDefault="00885DB8" w:rsidP="00151D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5D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begin"/>
            </w:r>
            <w:r w:rsidRPr="00885D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instrText xml:space="preserve"> HYPERLINK "http://modulkassa.ru/upload/medialibrary/fe0/fe0d79fc7c727421fe9047abd42bab2a.png" </w:instrText>
            </w:r>
            <w:r w:rsidRPr="00885D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separate"/>
            </w:r>
            <w:r w:rsidRPr="00885DB8">
              <w:rPr>
                <w:rFonts w:ascii="Times New Roman" w:eastAsia="Times New Roman" w:hAnsi="Times New Roman" w:cs="Times New Roman"/>
                <w:color w:val="0000FF"/>
                <w:sz w:val="24"/>
                <w:szCs w:val="24"/>
                <w:u w:val="single"/>
                <w:lang w:eastAsia="ru-RU"/>
              </w:rPr>
              <w:t xml:space="preserve"> </w:t>
            </w:r>
            <w:r w:rsidRPr="00885DB8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726263" cy="3067050"/>
                  <wp:effectExtent l="0" t="0" r="7620" b="0"/>
                  <wp:docPr id="95" name="Рисунок 95" descr="Изменение цены_100.png">
                    <a:hlinkClick xmlns:a="http://schemas.openxmlformats.org/drawingml/2006/main" r:id="rId1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Изменение цены_100.png">
                            <a:hlinkClick r:id="rId1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202" cy="307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5DB8" w:rsidRPr="00885DB8" w:rsidRDefault="00885DB8" w:rsidP="00885D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5D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</w:p>
        </w:tc>
        <w:tc>
          <w:tcPr>
            <w:tcW w:w="0" w:type="auto"/>
            <w:vAlign w:val="center"/>
            <w:hideMark/>
          </w:tcPr>
          <w:p w:rsidR="00885DB8" w:rsidRPr="00885DB8" w:rsidRDefault="00885DB8" w:rsidP="00885D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5D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строке </w:t>
            </w:r>
            <w:r w:rsidRPr="00885DB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«Цена продажи»</w:t>
            </w:r>
            <w:r w:rsidRPr="00885D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введите новую цену; </w:t>
            </w:r>
            <w:r w:rsidRPr="00885D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При желании вы можете добавить скидку на товар через кнопку </w:t>
            </w:r>
            <w:r w:rsidRPr="00885DB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[Скидка]</w:t>
            </w:r>
            <w:r w:rsidRPr="00885D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или строку </w:t>
            </w:r>
            <w:r w:rsidRPr="00885DB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«Скидка»</w:t>
            </w:r>
            <w:r w:rsidRPr="00885D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После всех изменений нажмите </w:t>
            </w:r>
            <w:r w:rsidRPr="00885DB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[Ввод]</w:t>
            </w:r>
            <w:r w:rsidRPr="00885D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</w:tc>
      </w:tr>
      <w:tr w:rsidR="00885DB8" w:rsidRPr="00885DB8" w:rsidTr="00885DB8">
        <w:trPr>
          <w:tblCellSpacing w:w="75" w:type="dxa"/>
        </w:trPr>
        <w:tc>
          <w:tcPr>
            <w:tcW w:w="0" w:type="auto"/>
            <w:vAlign w:val="center"/>
            <w:hideMark/>
          </w:tcPr>
          <w:p w:rsidR="00885DB8" w:rsidRPr="00885DB8" w:rsidRDefault="00885DB8" w:rsidP="00885DB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5DB8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962150" cy="3352800"/>
                  <wp:effectExtent l="0" t="0" r="0" b="0"/>
                  <wp:docPr id="94" name="Рисунок 94" descr="Изменение цены 100_меню.png">
                    <a:hlinkClick xmlns:a="http://schemas.openxmlformats.org/drawingml/2006/main" r:id="rId1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Изменение цены 100_меню.png">
                            <a:hlinkClick r:id="rId17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5DB8" w:rsidRPr="00885DB8" w:rsidRDefault="00885DB8" w:rsidP="00885D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885DB8" w:rsidRPr="00885DB8" w:rsidRDefault="00885DB8" w:rsidP="00885D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5D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Завершите продажу с измененной ценой; </w:t>
            </w:r>
          </w:p>
        </w:tc>
      </w:tr>
    </w:tbl>
    <w:p w:rsidR="000323BA" w:rsidRDefault="000323BA" w:rsidP="00E02C05">
      <w:pPr>
        <w:pStyle w:val="6"/>
      </w:pPr>
      <w:r>
        <w:t xml:space="preserve">Продажа с помощью "Горячих клавиш" </w:t>
      </w:r>
    </w:p>
    <w:p w:rsidR="000323BA" w:rsidRDefault="000323BA" w:rsidP="000323BA">
      <w:pPr>
        <w:pStyle w:val="a4"/>
      </w:pPr>
      <w:r>
        <w:t xml:space="preserve">В </w:t>
      </w:r>
      <w:proofErr w:type="spellStart"/>
      <w:r>
        <w:t>МодульКассе</w:t>
      </w:r>
      <w:proofErr w:type="spellEnd"/>
      <w:r>
        <w:t xml:space="preserve"> вы можете создать</w:t>
      </w:r>
      <w:hyperlink r:id="rId181" w:history="1">
        <w:r>
          <w:rPr>
            <w:rStyle w:val="a5"/>
          </w:rPr>
          <w:t xml:space="preserve"> </w:t>
        </w:r>
      </w:hyperlink>
      <w:r w:rsidRPr="000323BA">
        <w:t>горячую клавишу</w:t>
      </w:r>
      <w:r>
        <w:t xml:space="preserve"> для любого товара. С ее помощью станет возможным добавлять товар в чек за несколько секунд. “Горячая клавиша” находится на экране продажи и может быть любого размера и цвета.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864"/>
        <w:gridCol w:w="5491"/>
      </w:tblGrid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r>
              <w:rPr>
                <w:noProof/>
                <w:color w:val="0000FF"/>
              </w:rPr>
              <w:drawing>
                <wp:inline distT="0" distB="0" distL="0" distR="0">
                  <wp:extent cx="1962150" cy="3362325"/>
                  <wp:effectExtent l="0" t="0" r="0" b="9525"/>
                  <wp:docPr id="99" name="Рисунок 99" descr="продажа_интерфейс.png">
                    <a:hlinkClick xmlns:a="http://schemas.openxmlformats.org/drawingml/2006/main" r:id="rId18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продажа_интерфейс.png">
                            <a:hlinkClick r:id="rId18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r>
              <w:t>Выберите горячую клавишу на экране продажи с названием товара;</w:t>
            </w:r>
            <w:r>
              <w:br/>
              <w:t xml:space="preserve">Клавишами </w:t>
            </w:r>
            <w:r>
              <w:rPr>
                <w:b/>
                <w:bCs/>
              </w:rPr>
              <w:t>[+]</w:t>
            </w:r>
            <w:proofErr w:type="gramStart"/>
            <w:r>
              <w:rPr>
                <w:b/>
                <w:bCs/>
              </w:rPr>
              <w:t>/[</w:t>
            </w:r>
            <w:proofErr w:type="gramEnd"/>
            <w:r>
              <w:rPr>
                <w:b/>
                <w:bCs/>
              </w:rPr>
              <w:t>-]</w:t>
            </w:r>
            <w:r>
              <w:t xml:space="preserve"> отрегулируйте количество товара;</w:t>
            </w:r>
            <w:r>
              <w:br/>
              <w:t xml:space="preserve">Нажмите на зеленую кнопку со стрелкой; </w:t>
            </w:r>
          </w:p>
        </w:tc>
      </w:tr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r>
              <w:lastRenderedPageBreak/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62325"/>
                  <wp:effectExtent l="0" t="0" r="0" b="9525"/>
                  <wp:docPr id="98" name="Рисунок 98" descr="продажа_95.png">
                    <a:hlinkClick xmlns:a="http://schemas.openxmlformats.org/drawingml/2006/main" r:id="rId18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продажа_95.png">
                            <a:hlinkClick r:id="rId18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    </w:t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pPr>
              <w:spacing w:after="240"/>
            </w:pPr>
            <w:r>
              <w:t xml:space="preserve">Выберите форму оплаты товара </w:t>
            </w:r>
            <w:r>
              <w:rPr>
                <w:b/>
                <w:bCs/>
              </w:rPr>
              <w:t>[Наличные]/ [Карта]</w:t>
            </w:r>
            <w:r>
              <w:t>;</w:t>
            </w:r>
          </w:p>
        </w:tc>
      </w:tr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pPr>
              <w:spacing w:after="0"/>
            </w:pPr>
            <w:r>
              <w:rPr>
                <w:noProof/>
                <w:color w:val="0000FF"/>
              </w:rPr>
              <w:drawing>
                <wp:inline distT="0" distB="0" distL="0" distR="0">
                  <wp:extent cx="1962150" cy="3362325"/>
                  <wp:effectExtent l="0" t="0" r="0" b="9525"/>
                  <wp:docPr id="97" name="Рисунок 97" descr="Американо95_3.png">
                    <a:hlinkClick xmlns:a="http://schemas.openxmlformats.org/drawingml/2006/main" r:id="rId18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Американо95_3.png">
                            <a:hlinkClick r:id="rId18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r>
              <w:t>Завершите продажу.</w:t>
            </w:r>
          </w:p>
        </w:tc>
      </w:tr>
    </w:tbl>
    <w:p w:rsidR="00885DB8" w:rsidRDefault="00885DB8" w:rsidP="00D77E6C">
      <w:pPr>
        <w:rPr>
          <w:lang w:eastAsia="ru-RU"/>
        </w:rPr>
      </w:pPr>
    </w:p>
    <w:p w:rsidR="000323BA" w:rsidRDefault="000323BA" w:rsidP="00D77E6C">
      <w:pPr>
        <w:rPr>
          <w:lang w:eastAsia="ru-RU"/>
        </w:rPr>
      </w:pPr>
    </w:p>
    <w:p w:rsidR="000323BA" w:rsidRDefault="000323BA" w:rsidP="00E02C05">
      <w:pPr>
        <w:pStyle w:val="6"/>
      </w:pPr>
      <w:r>
        <w:lastRenderedPageBreak/>
        <w:t xml:space="preserve">Продажа по штрихкоду </w:t>
      </w:r>
    </w:p>
    <w:p w:rsidR="000323BA" w:rsidRDefault="000323BA" w:rsidP="000323BA">
      <w:pPr>
        <w:pStyle w:val="3"/>
      </w:pPr>
      <w:bookmarkStart w:id="20" w:name="_Toc495680380"/>
      <w:r>
        <w:t>Продажа товара по названию</w:t>
      </w:r>
      <w:bookmarkEnd w:id="20"/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715"/>
        <w:gridCol w:w="5640"/>
      </w:tblGrid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r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81375"/>
                  <wp:effectExtent l="0" t="0" r="0" b="9525"/>
                  <wp:docPr id="104" name="Рисунок 104" descr="поиск по штрих-коду. 15_35_52).png">
                    <a:hlinkClick xmlns:a="http://schemas.openxmlformats.org/drawingml/2006/main" r:id="rId18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поиск по штрих-коду. 15_35_52).png">
                            <a:hlinkClick r:id="rId18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pPr>
              <w:spacing w:after="240"/>
            </w:pPr>
            <w:r>
              <w:t>Введите в поисковой строке (правый верхний угол экрана) его штрихкод или название;</w:t>
            </w:r>
            <w:r>
              <w:br/>
              <w:t>Выберите товар и завершите продажу.</w:t>
            </w:r>
            <w:r>
              <w:br/>
            </w:r>
            <w:r>
              <w:br/>
              <w:t xml:space="preserve">    </w:t>
            </w:r>
            <w:r>
              <w:br/>
            </w:r>
            <w:r>
              <w:br/>
              <w:t>Или воспользуйтесь встроенной тыловой камерой для считывания штрихкода товара;</w:t>
            </w:r>
          </w:p>
        </w:tc>
      </w:tr>
    </w:tbl>
    <w:p w:rsidR="000323BA" w:rsidRDefault="000323BA" w:rsidP="000323BA">
      <w:pPr>
        <w:pStyle w:val="3"/>
      </w:pPr>
    </w:p>
    <w:p w:rsidR="000323BA" w:rsidRDefault="000323BA" w:rsidP="00E02C05">
      <w:pPr>
        <w:pStyle w:val="6"/>
      </w:pPr>
      <w:r>
        <w:t>Продажа товара сканером штрихкодов</w:t>
      </w:r>
    </w:p>
    <w:p w:rsidR="000323BA" w:rsidRDefault="000323BA" w:rsidP="000323BA"/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665"/>
        <w:gridCol w:w="5690"/>
      </w:tblGrid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r>
              <w:rPr>
                <w:noProof/>
                <w:color w:val="0000FF"/>
              </w:rPr>
              <w:drawing>
                <wp:inline distT="0" distB="0" distL="0" distR="0">
                  <wp:extent cx="1962150" cy="3105150"/>
                  <wp:effectExtent l="0" t="0" r="0" b="0"/>
                  <wp:docPr id="103" name="Рисунок 103" descr="7.png">
                    <a:hlinkClick xmlns:a="http://schemas.openxmlformats.org/drawingml/2006/main" r:id="rId19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7.png">
                            <a:hlinkClick r:id="rId19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10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 </w:t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r>
              <w:t xml:space="preserve">Для продажи товаров через сканер штрихкодов нажмите на знак штрихкода в правом верхнем углу  </w:t>
            </w:r>
          </w:p>
        </w:tc>
      </w:tr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r>
              <w:lastRenderedPageBreak/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076575"/>
                  <wp:effectExtent l="0" t="0" r="0" b="9525"/>
                  <wp:docPr id="102" name="Рисунок 102" descr="8.png">
                    <a:hlinkClick xmlns:a="http://schemas.openxmlformats.org/drawingml/2006/main" r:id="rId1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8.png">
                            <a:hlinkClick r:id="rId1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r>
              <w:t xml:space="preserve"> Наведите сканер на штрихкод </w:t>
            </w:r>
          </w:p>
        </w:tc>
      </w:tr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095625"/>
                  <wp:effectExtent l="0" t="0" r="0" b="9525"/>
                  <wp:docPr id="101" name="Рисунок 101" descr="9.png">
                    <a:hlinkClick xmlns:a="http://schemas.openxmlformats.org/drawingml/2006/main" r:id="rId19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9.png">
                            <a:hlinkClick r:id="rId19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r>
              <w:t xml:space="preserve"> При удачном сканировании на экране отобразится название товара, его количество и цена. Для удаления товара нажмите на крестик справа от строки </w:t>
            </w:r>
          </w:p>
        </w:tc>
      </w:tr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r>
              <w:lastRenderedPageBreak/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095625"/>
                  <wp:effectExtent l="0" t="0" r="0" b="9525"/>
                  <wp:docPr id="100" name="Рисунок 100" descr="10.png">
                    <a:hlinkClick xmlns:a="http://schemas.openxmlformats.org/drawingml/2006/main" r:id="rId19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10.png">
                            <a:hlinkClick r:id="rId19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r>
              <w:t xml:space="preserve">Если штрихкод был считан неверно или не считан вообще - на экране отобразится диалоговое окно </w:t>
            </w:r>
            <w:r>
              <w:rPr>
                <w:b/>
                <w:bCs/>
              </w:rPr>
              <w:t>“Товар не найден по штрихкоду”</w:t>
            </w:r>
            <w:r>
              <w:t xml:space="preserve">. </w:t>
            </w:r>
            <w:r>
              <w:br/>
              <w:t xml:space="preserve">Нажмите </w:t>
            </w:r>
            <w:r>
              <w:rPr>
                <w:b/>
                <w:bCs/>
              </w:rPr>
              <w:t>[Ок]</w:t>
            </w:r>
            <w:r>
              <w:t xml:space="preserve"> и попробуйте отсканировать штрихкод снова </w:t>
            </w:r>
          </w:p>
        </w:tc>
      </w:tr>
    </w:tbl>
    <w:p w:rsidR="000323BA" w:rsidRDefault="000323BA" w:rsidP="00E02C05">
      <w:pPr>
        <w:pStyle w:val="2"/>
        <w:rPr>
          <w:lang w:eastAsia="ru-RU"/>
        </w:rPr>
      </w:pPr>
      <w:bookmarkStart w:id="21" w:name="_Toc495680381"/>
      <w:r>
        <w:rPr>
          <w:lang w:eastAsia="ru-RU"/>
        </w:rPr>
        <w:t>Оплата товара</w:t>
      </w:r>
      <w:bookmarkEnd w:id="21"/>
    </w:p>
    <w:p w:rsidR="000323BA" w:rsidRDefault="000323BA" w:rsidP="000323BA">
      <w:pPr>
        <w:rPr>
          <w:lang w:eastAsia="ru-RU"/>
        </w:rPr>
      </w:pPr>
    </w:p>
    <w:p w:rsidR="000323BA" w:rsidRDefault="000323BA" w:rsidP="000323BA">
      <w:pPr>
        <w:pStyle w:val="3"/>
      </w:pPr>
      <w:bookmarkStart w:id="22" w:name="_Toc495680382"/>
      <w:r>
        <w:t>Наличный расчет</w:t>
      </w:r>
      <w:bookmarkEnd w:id="22"/>
      <w:r>
        <w:t xml:space="preserve">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814"/>
        <w:gridCol w:w="5541"/>
      </w:tblGrid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r>
              <w:t xml:space="preserve"> 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52800"/>
                  <wp:effectExtent l="0" t="0" r="0" b="0"/>
                  <wp:docPr id="111" name="Рисунок 111" descr="Американо_95.png">
                    <a:hlinkClick xmlns:a="http://schemas.openxmlformats.org/drawingml/2006/main" r:id="rId19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Американо_95.png">
                            <a:hlinkClick r:id="rId19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 </w:t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pPr>
              <w:spacing w:after="240"/>
            </w:pPr>
            <w:r>
              <w:t>Для перехода к оплате товара нажмите на стрелку на зеленом фоне;</w:t>
            </w:r>
          </w:p>
        </w:tc>
      </w:tr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pPr>
              <w:spacing w:after="0"/>
            </w:pPr>
            <w:r>
              <w:lastRenderedPageBreak/>
              <w:t>  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62325"/>
                  <wp:effectExtent l="0" t="0" r="0" b="9525"/>
                  <wp:docPr id="110" name="Рисунок 110" descr="Американо95_2.png">
                    <a:hlinkClick xmlns:a="http://schemas.openxmlformats.org/drawingml/2006/main" r:id="rId20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Американо95_2.png">
                            <a:hlinkClick r:id="rId20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r>
              <w:t>Нажмите кнопку </w:t>
            </w:r>
            <w:r>
              <w:rPr>
                <w:b/>
                <w:bCs/>
              </w:rPr>
              <w:t>[Наличные]</w:t>
            </w:r>
            <w:r>
              <w:t xml:space="preserve"> и завершите продажу. </w:t>
            </w:r>
          </w:p>
        </w:tc>
      </w:tr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62325"/>
                  <wp:effectExtent l="0" t="0" r="0" b="9525"/>
                  <wp:docPr id="109" name="Рисунок 109" descr="Американо95_3.png">
                    <a:hlinkClick xmlns:a="http://schemas.openxmlformats.org/drawingml/2006/main" r:id="rId20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Американо95_3.png">
                            <a:hlinkClick r:id="rId20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r>
              <w:t xml:space="preserve"> Для быстрого ввода суммы воспользуйтесь предложенными кнопками с номинальным значением.  </w:t>
            </w:r>
          </w:p>
        </w:tc>
      </w:tr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r>
              <w:rPr>
                <w:noProof/>
                <w:color w:val="0000FF"/>
              </w:rPr>
              <w:lastRenderedPageBreak/>
              <w:drawing>
                <wp:inline distT="0" distB="0" distL="0" distR="0">
                  <wp:extent cx="1962150" cy="3362325"/>
                  <wp:effectExtent l="0" t="0" r="0" b="9525"/>
                  <wp:docPr id="108" name="Рисунок 108" descr="http://modulkassa.ru/upload/medialibrary/e5e/e5e605ac2a7e9e0b357ee4a8ecc7af45.png">
                    <a:hlinkClick xmlns:a="http://schemas.openxmlformats.org/drawingml/2006/main" r:id="rId20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http://modulkassa.ru/upload/medialibrary/e5e/e5e605ac2a7e9e0b357ee4a8ecc7af45.png">
                            <a:hlinkClick r:id="rId20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r>
              <w:t xml:space="preserve">После расчета с покупателем вы можете выдать копию чека. Для этого нажмите на кнопку </w:t>
            </w:r>
            <w:r>
              <w:rPr>
                <w:b/>
                <w:bCs/>
              </w:rPr>
              <w:t>[Копия чека].</w:t>
            </w:r>
            <w:r>
              <w:br/>
              <w:t xml:space="preserve">Для завершения продажи нажмите </w:t>
            </w:r>
            <w:r>
              <w:rPr>
                <w:b/>
                <w:bCs/>
              </w:rPr>
              <w:t>[Готово].</w:t>
            </w:r>
            <w:r>
              <w:t xml:space="preserve"> </w:t>
            </w:r>
          </w:p>
        </w:tc>
      </w:tr>
    </w:tbl>
    <w:p w:rsidR="000323BA" w:rsidRDefault="000323BA" w:rsidP="000323BA">
      <w:pPr>
        <w:pStyle w:val="3"/>
      </w:pPr>
    </w:p>
    <w:p w:rsidR="000323BA" w:rsidRDefault="000323BA" w:rsidP="000323BA">
      <w:pPr>
        <w:pStyle w:val="3"/>
      </w:pPr>
      <w:bookmarkStart w:id="23" w:name="_Toc495680383"/>
      <w:r>
        <w:t>Электронный чек</w:t>
      </w:r>
      <w:bookmarkEnd w:id="23"/>
    </w:p>
    <w:p w:rsidR="000323BA" w:rsidRDefault="000323BA" w:rsidP="000323BA"/>
    <w:p w:rsidR="000323BA" w:rsidRDefault="000323BA" w:rsidP="000323BA">
      <w:pPr>
        <w:pStyle w:val="a4"/>
      </w:pPr>
      <w:r>
        <w:t xml:space="preserve">Во время продажи товара вы можете отправить электронный чек покупателю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814"/>
        <w:gridCol w:w="5541"/>
      </w:tblGrid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81375"/>
                  <wp:effectExtent l="0" t="0" r="0" b="9525"/>
                  <wp:docPr id="107" name="Рисунок 107" descr="Электронный чек - кнопка.png">
                    <a:hlinkClick xmlns:a="http://schemas.openxmlformats.org/drawingml/2006/main" r:id="rId20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Электронный чек - кнопка.png">
                            <a:hlinkClick r:id="rId20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r>
              <w:t>Для отправки электронного чека в режиме продажи нажмите на иконку письма в правом верхнем углу.</w:t>
            </w:r>
          </w:p>
        </w:tc>
      </w:tr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r>
              <w:lastRenderedPageBreak/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71850"/>
                  <wp:effectExtent l="0" t="0" r="0" b="0"/>
                  <wp:docPr id="106" name="Рисунок 106" descr="электронный чек-бегунок.png">
                    <a:hlinkClick xmlns:a="http://schemas.openxmlformats.org/drawingml/2006/main" r:id="rId20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электронный чек-бегунок.png">
                            <a:hlinkClick r:id="rId20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pPr>
              <w:spacing w:after="240"/>
            </w:pPr>
            <w:r>
              <w:t>В открывшемся окне наберите e-</w:t>
            </w:r>
            <w:proofErr w:type="spellStart"/>
            <w:r>
              <w:t>mail</w:t>
            </w:r>
            <w:proofErr w:type="spellEnd"/>
            <w:r>
              <w:t xml:space="preserve"> покупателя;</w:t>
            </w:r>
            <w:r>
              <w:br/>
              <w:t xml:space="preserve">Если нужно - активируйте бегунок </w:t>
            </w:r>
            <w:r>
              <w:rPr>
                <w:b/>
                <w:bCs/>
              </w:rPr>
              <w:t>“Напечатать бумажный чек</w:t>
            </w:r>
            <w:proofErr w:type="gramStart"/>
            <w:r>
              <w:rPr>
                <w:b/>
                <w:bCs/>
              </w:rPr>
              <w:t>”</w:t>
            </w:r>
            <w:r>
              <w:t xml:space="preserve">;   </w:t>
            </w:r>
            <w:proofErr w:type="gramEnd"/>
            <w:r>
              <w:t>  </w:t>
            </w:r>
            <w:r>
              <w:br/>
              <w:t xml:space="preserve">Нажмите </w:t>
            </w:r>
            <w:r>
              <w:rPr>
                <w:b/>
                <w:bCs/>
              </w:rPr>
              <w:t>[Ок];</w:t>
            </w:r>
            <w:r>
              <w:br/>
              <w:t>Завершите продажу </w:t>
            </w:r>
          </w:p>
        </w:tc>
      </w:tr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pPr>
              <w:spacing w:after="0"/>
            </w:pPr>
            <w:r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076575"/>
                  <wp:effectExtent l="0" t="0" r="0" b="9525"/>
                  <wp:docPr id="105" name="Рисунок 105" descr="электронный чек - отображение.png">
                    <a:hlinkClick xmlns:a="http://schemas.openxmlformats.org/drawingml/2006/main" r:id="rId20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электронный чек - отображение.png">
                            <a:hlinkClick r:id="rId20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r>
              <w:t xml:space="preserve">  </w:t>
            </w:r>
          </w:p>
          <w:p w:rsidR="000323BA" w:rsidRDefault="000323BA" w:rsidP="000323BA">
            <w:r>
              <w:t xml:space="preserve">Каждый ОФД по-разному отображает электронный чек. </w:t>
            </w:r>
            <w:proofErr w:type="gramStart"/>
            <w:r>
              <w:t>Например</w:t>
            </w:r>
            <w:proofErr w:type="gramEnd"/>
            <w:r>
              <w:t xml:space="preserve"> “</w:t>
            </w:r>
            <w:proofErr w:type="spellStart"/>
            <w:r>
              <w:t>OФД.ру</w:t>
            </w:r>
            <w:proofErr w:type="spellEnd"/>
            <w:r>
              <w:t xml:space="preserve">” присылает клиенту чек в виде ссылки - клиенту нужно перейти по ней и в новом окне отобразится чек, как на скриншоте слева </w:t>
            </w:r>
          </w:p>
        </w:tc>
      </w:tr>
    </w:tbl>
    <w:p w:rsidR="000323BA" w:rsidRDefault="000323BA" w:rsidP="000323BA">
      <w:pPr>
        <w:rPr>
          <w:lang w:eastAsia="ru-RU"/>
        </w:rPr>
      </w:pPr>
    </w:p>
    <w:p w:rsidR="000323BA" w:rsidRDefault="000323BA" w:rsidP="000323BA">
      <w:pPr>
        <w:rPr>
          <w:lang w:eastAsia="ru-RU"/>
        </w:rPr>
      </w:pPr>
    </w:p>
    <w:p w:rsidR="000323BA" w:rsidRDefault="000323BA" w:rsidP="00E02C05">
      <w:pPr>
        <w:pStyle w:val="3"/>
      </w:pPr>
      <w:bookmarkStart w:id="24" w:name="_Toc495680384"/>
      <w:r>
        <w:lastRenderedPageBreak/>
        <w:t>Внешний эквайринг</w:t>
      </w:r>
      <w:bookmarkEnd w:id="24"/>
      <w:r>
        <w:t xml:space="preserve">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874"/>
        <w:gridCol w:w="5481"/>
      </w:tblGrid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r>
              <w:t xml:space="preserve">  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62325"/>
                  <wp:effectExtent l="19050" t="19050" r="19050" b="28575"/>
                  <wp:docPr id="114" name="Рисунок 114" descr="Оплата товара.png">
                    <a:hlinkClick xmlns:a="http://schemas.openxmlformats.org/drawingml/2006/main" r:id="rId2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Оплата товара.png">
                            <a:hlinkClick r:id="rId2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r>
              <w:t xml:space="preserve"> Для оплаты безналичным расчетом (внешним эквайрингом) нажмите на стрелку на зеленом фоне; </w:t>
            </w:r>
          </w:p>
        </w:tc>
      </w:tr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52800"/>
                  <wp:effectExtent l="0" t="0" r="0" b="0"/>
                  <wp:docPr id="113" name="Рисунок 113" descr="Оплата товара картой.png">
                    <a:hlinkClick xmlns:a="http://schemas.openxmlformats.org/drawingml/2006/main" r:id="rId2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Оплата товара картой.png">
                            <a:hlinkClick r:id="rId2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r>
              <w:t xml:space="preserve"> Выберите форму оплаты </w:t>
            </w:r>
            <w:r>
              <w:rPr>
                <w:b/>
                <w:bCs/>
              </w:rPr>
              <w:t>[Карта]</w:t>
            </w:r>
            <w:r>
              <w:t xml:space="preserve">; </w:t>
            </w:r>
          </w:p>
        </w:tc>
      </w:tr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Default="000323BA">
            <w:r>
              <w:lastRenderedPageBreak/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71850"/>
                  <wp:effectExtent l="0" t="0" r="0" b="0"/>
                  <wp:docPr id="112" name="Рисунок 112" descr="оплата картой1.png">
                    <a:hlinkClick xmlns:a="http://schemas.openxmlformats.org/drawingml/2006/main" r:id="rId2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оплата картой1.png">
                            <a:hlinkClick r:id="rId2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r>
              <w:t>Вставьте карту в терминал и проведите платеж;</w:t>
            </w:r>
            <w:r>
              <w:br/>
              <w:t xml:space="preserve">Нажмите кнопку </w:t>
            </w:r>
            <w:r>
              <w:rPr>
                <w:b/>
                <w:bCs/>
              </w:rPr>
              <w:t>[Готово]</w:t>
            </w:r>
            <w:r>
              <w:t xml:space="preserve"> и верните карту покупателю; </w:t>
            </w:r>
          </w:p>
        </w:tc>
      </w:tr>
    </w:tbl>
    <w:p w:rsidR="000323BA" w:rsidRDefault="000323BA" w:rsidP="000323BA">
      <w:pPr>
        <w:rPr>
          <w:lang w:eastAsia="ru-RU"/>
        </w:rPr>
      </w:pPr>
    </w:p>
    <w:p w:rsidR="000323BA" w:rsidRDefault="000323BA" w:rsidP="000323BA">
      <w:pPr>
        <w:rPr>
          <w:lang w:eastAsia="ru-RU"/>
        </w:rPr>
      </w:pPr>
    </w:p>
    <w:p w:rsidR="000323BA" w:rsidRDefault="000323BA" w:rsidP="00E02C05">
      <w:pPr>
        <w:pStyle w:val="6"/>
      </w:pPr>
      <w:proofErr w:type="spellStart"/>
      <w:r>
        <w:t>PayMe</w:t>
      </w:r>
      <w:proofErr w:type="spellEnd"/>
      <w:r>
        <w:t xml:space="preserve"> </w:t>
      </w:r>
    </w:p>
    <w:p w:rsidR="000323BA" w:rsidRDefault="000323BA" w:rsidP="000323BA">
      <w:pPr>
        <w:pStyle w:val="a4"/>
      </w:pPr>
    </w:p>
    <w:p w:rsidR="000323BA" w:rsidRDefault="000323BA" w:rsidP="000323BA">
      <w:r>
        <w:t xml:space="preserve">Вы можете выбрать только один из способов эквайринга: внешний, </w:t>
      </w:r>
      <w:proofErr w:type="spellStart"/>
      <w:r>
        <w:t>Alipay</w:t>
      </w:r>
      <w:proofErr w:type="spellEnd"/>
      <w:r>
        <w:t xml:space="preserve"> или </w:t>
      </w:r>
      <w:proofErr w:type="spellStart"/>
      <w:r>
        <w:t>PayMe</w:t>
      </w:r>
      <w:proofErr w:type="spellEnd"/>
      <w:r>
        <w:t>.</w:t>
      </w:r>
      <w:r>
        <w:br/>
        <w:t xml:space="preserve">Для оплаты через </w:t>
      </w:r>
      <w:proofErr w:type="spellStart"/>
      <w:r>
        <w:t>PayMe</w:t>
      </w:r>
      <w:proofErr w:type="spellEnd"/>
      <w:r>
        <w:t xml:space="preserve"> выберите форму оплаты </w:t>
      </w:r>
      <w:r>
        <w:rPr>
          <w:b/>
          <w:bCs/>
        </w:rPr>
        <w:t xml:space="preserve">[Карта]. </w:t>
      </w:r>
      <w:r>
        <w:t xml:space="preserve">В процессе оплаты может потребоваться подпись клиента!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615"/>
        <w:gridCol w:w="5740"/>
      </w:tblGrid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Pr="00941C03" w:rsidRDefault="000323BA"/>
          <w:p w:rsidR="000323BA" w:rsidRDefault="000323BA">
            <w:pPr>
              <w:pStyle w:val="a4"/>
            </w:pPr>
            <w:r>
              <w:rPr>
                <w:noProof/>
                <w:color w:val="0000FF"/>
              </w:rPr>
              <w:drawing>
                <wp:inline distT="0" distB="0" distL="0" distR="0">
                  <wp:extent cx="1544284" cy="2428875"/>
                  <wp:effectExtent l="0" t="0" r="0" b="0"/>
                  <wp:docPr id="120" name="Рисунок 120" descr="Оплата payme1.png">
                    <a:hlinkClick xmlns:a="http://schemas.openxmlformats.org/drawingml/2006/main" r:id="rId2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Оплата payme1.png">
                            <a:hlinkClick r:id="rId2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755" cy="2442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23BA" w:rsidRDefault="000323BA"/>
        </w:tc>
        <w:tc>
          <w:tcPr>
            <w:tcW w:w="0" w:type="auto"/>
            <w:vAlign w:val="center"/>
            <w:hideMark/>
          </w:tcPr>
          <w:p w:rsidR="000323BA" w:rsidRDefault="000323BA">
            <w:r>
              <w:lastRenderedPageBreak/>
              <w:t xml:space="preserve">Введите электронный адрес или номер телефона покупателя - после совершения оплаты на указанные контакты придет уведомление о списании денежных средств; </w:t>
            </w:r>
          </w:p>
        </w:tc>
      </w:tr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Pr="00941C03" w:rsidRDefault="000323BA"/>
          <w:p w:rsidR="000323BA" w:rsidRDefault="000323BA">
            <w:pPr>
              <w:pStyle w:val="a4"/>
            </w:pPr>
            <w:r>
              <w:rPr>
                <w:noProof/>
                <w:color w:val="0000FF"/>
              </w:rPr>
              <w:drawing>
                <wp:inline distT="0" distB="0" distL="0" distR="0">
                  <wp:extent cx="1962150" cy="3095625"/>
                  <wp:effectExtent l="0" t="0" r="0" b="9525"/>
                  <wp:docPr id="119" name="Рисунок 119" descr="Payme1.png">
                    <a:hlinkClick xmlns:a="http://schemas.openxmlformats.org/drawingml/2006/main" r:id="rId21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Payme1.png">
                            <a:hlinkClick r:id="rId21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23BA" w:rsidRPr="00941C03" w:rsidRDefault="000323BA"/>
          <w:p w:rsidR="000323BA" w:rsidRDefault="000323BA">
            <w:pPr>
              <w:pStyle w:val="a4"/>
            </w:pPr>
            <w:r>
              <w:rPr>
                <w:noProof/>
                <w:color w:val="0000FF"/>
              </w:rPr>
              <w:drawing>
                <wp:inline distT="0" distB="0" distL="0" distR="0">
                  <wp:extent cx="1962150" cy="3105150"/>
                  <wp:effectExtent l="0" t="0" r="0" b="0"/>
                  <wp:docPr id="118" name="Рисунок 118" descr="payme2.png">
                    <a:hlinkClick xmlns:a="http://schemas.openxmlformats.org/drawingml/2006/main" r:id="rId2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payme2.png">
                            <a:hlinkClick r:id="rId2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10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23BA" w:rsidRDefault="000323BA"/>
        </w:tc>
        <w:tc>
          <w:tcPr>
            <w:tcW w:w="0" w:type="auto"/>
            <w:vAlign w:val="center"/>
            <w:hideMark/>
          </w:tcPr>
          <w:p w:rsidR="000323BA" w:rsidRDefault="000323BA">
            <w:r>
              <w:t xml:space="preserve">Вставьте банковскую карту клиента в карт-ридер </w:t>
            </w:r>
            <w:proofErr w:type="spellStart"/>
            <w:r>
              <w:t>PayMe</w:t>
            </w:r>
            <w:proofErr w:type="spellEnd"/>
            <w:r>
              <w:t>;</w:t>
            </w:r>
            <w:r>
              <w:br/>
              <w:t xml:space="preserve">Нажмите кнопку </w:t>
            </w:r>
            <w:r>
              <w:rPr>
                <w:b/>
                <w:bCs/>
              </w:rPr>
              <w:t>[Оплата]</w:t>
            </w:r>
            <w:r>
              <w:t xml:space="preserve">; </w:t>
            </w:r>
            <w:r>
              <w:br/>
            </w:r>
          </w:p>
          <w:p w:rsidR="000323BA" w:rsidRDefault="000323BA"/>
          <w:p w:rsidR="000323BA" w:rsidRDefault="000323BA"/>
          <w:p w:rsidR="000323BA" w:rsidRDefault="000323BA"/>
          <w:p w:rsidR="000323BA" w:rsidRDefault="000323BA"/>
          <w:p w:rsidR="000323BA" w:rsidRDefault="000323BA"/>
          <w:p w:rsidR="000323BA" w:rsidRDefault="000323BA"/>
          <w:p w:rsidR="000323BA" w:rsidRDefault="000323BA"/>
          <w:p w:rsidR="000323BA" w:rsidRDefault="000323BA"/>
          <w:p w:rsidR="000323BA" w:rsidRDefault="000323BA">
            <w:r>
              <w:t xml:space="preserve">В случае ошибки нажмите кнопку </w:t>
            </w:r>
            <w:r>
              <w:rPr>
                <w:b/>
                <w:bCs/>
              </w:rPr>
              <w:t>[Оплата]</w:t>
            </w:r>
            <w:r>
              <w:t xml:space="preserve"> еще раз</w:t>
            </w:r>
            <w:r>
              <w:br/>
              <w:t xml:space="preserve">Нажмите кнопку </w:t>
            </w:r>
            <w:r>
              <w:rPr>
                <w:b/>
                <w:bCs/>
              </w:rPr>
              <w:t>[Готово]</w:t>
            </w:r>
            <w:r>
              <w:t xml:space="preserve"> после получения денежных средств.</w:t>
            </w:r>
          </w:p>
        </w:tc>
      </w:tr>
    </w:tbl>
    <w:p w:rsidR="000323BA" w:rsidRDefault="000323BA" w:rsidP="000323BA">
      <w:pPr>
        <w:rPr>
          <w:lang w:eastAsia="ru-RU"/>
        </w:rPr>
      </w:pPr>
    </w:p>
    <w:p w:rsidR="000323BA" w:rsidRDefault="000323BA" w:rsidP="00E02C05">
      <w:pPr>
        <w:pStyle w:val="6"/>
      </w:pPr>
      <w:proofErr w:type="spellStart"/>
      <w:r>
        <w:lastRenderedPageBreak/>
        <w:t>Alipay</w:t>
      </w:r>
      <w:proofErr w:type="spellEnd"/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615"/>
        <w:gridCol w:w="5740"/>
      </w:tblGrid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Pr="00941C03" w:rsidRDefault="000323BA"/>
          <w:p w:rsidR="000323BA" w:rsidRDefault="000323BA">
            <w:pPr>
              <w:pStyle w:val="a4"/>
            </w:pPr>
            <w:r>
              <w:rPr>
                <w:noProof/>
                <w:color w:val="0000FF"/>
              </w:rPr>
              <w:drawing>
                <wp:inline distT="0" distB="0" distL="0" distR="0">
                  <wp:extent cx="1962150" cy="3228975"/>
                  <wp:effectExtent l="0" t="0" r="0" b="9525"/>
                  <wp:docPr id="126" name="Рисунок 126" descr="qr-код.png">
                    <a:hlinkClick xmlns:a="http://schemas.openxmlformats.org/drawingml/2006/main" r:id="rId2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qr-код.png">
                            <a:hlinkClick r:id="rId2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22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23BA" w:rsidRDefault="000323BA"/>
        </w:tc>
        <w:tc>
          <w:tcPr>
            <w:tcW w:w="0" w:type="auto"/>
            <w:vAlign w:val="center"/>
            <w:hideMark/>
          </w:tcPr>
          <w:p w:rsidR="000323BA" w:rsidRDefault="000323BA">
            <w:pPr>
              <w:spacing w:after="240"/>
            </w:pPr>
            <w:r>
              <w:t xml:space="preserve">Для оплаты через </w:t>
            </w:r>
            <w:proofErr w:type="spellStart"/>
            <w:r>
              <w:t>Alipay</w:t>
            </w:r>
            <w:proofErr w:type="spellEnd"/>
            <w:r>
              <w:t xml:space="preserve"> выберите оплату картой;</w:t>
            </w:r>
          </w:p>
        </w:tc>
      </w:tr>
      <w:tr w:rsidR="000323BA" w:rsidTr="000323BA">
        <w:trPr>
          <w:tblCellSpacing w:w="75" w:type="dxa"/>
        </w:trPr>
        <w:tc>
          <w:tcPr>
            <w:tcW w:w="0" w:type="auto"/>
            <w:gridSpan w:val="2"/>
            <w:vAlign w:val="center"/>
            <w:hideMark/>
          </w:tcPr>
          <w:p w:rsidR="000323BA" w:rsidRDefault="000323BA" w:rsidP="000323BA">
            <w:r>
              <w:t xml:space="preserve">Если QR-код считан неверно – на экране отобразится сообщение об ошибке и предложение повторно считать код или прервать процесс оплаты. </w:t>
            </w:r>
          </w:p>
        </w:tc>
      </w:tr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Pr="00941C03" w:rsidRDefault="000323BA"/>
          <w:p w:rsidR="000323BA" w:rsidRDefault="000323BA">
            <w:pPr>
              <w:pStyle w:val="a4"/>
            </w:pPr>
            <w:r>
              <w:rPr>
                <w:noProof/>
                <w:color w:val="0000FF"/>
              </w:rPr>
              <w:drawing>
                <wp:inline distT="0" distB="0" distL="0" distR="0">
                  <wp:extent cx="1626594" cy="2724150"/>
                  <wp:effectExtent l="0" t="0" r="0" b="0"/>
                  <wp:docPr id="125" name="Рисунок 125" descr="Оплата_415.png">
                    <a:hlinkClick xmlns:a="http://schemas.openxmlformats.org/drawingml/2006/main" r:id="rId2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 descr="Оплата_415.png">
                            <a:hlinkClick r:id="rId22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340" cy="275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23BA" w:rsidRDefault="000323BA"/>
        </w:tc>
        <w:tc>
          <w:tcPr>
            <w:tcW w:w="0" w:type="auto"/>
            <w:vAlign w:val="center"/>
            <w:hideMark/>
          </w:tcPr>
          <w:p w:rsidR="000323BA" w:rsidRDefault="000323BA">
            <w:r>
              <w:t xml:space="preserve">Нажмите </w:t>
            </w:r>
            <w:r>
              <w:rPr>
                <w:b/>
                <w:bCs/>
              </w:rPr>
              <w:t xml:space="preserve">[Считать штрихкод] </w:t>
            </w:r>
            <w:r>
              <w:t>и отсканируйте штрихкод или QR-код с экрана приложения покупателя с помощью тыловой встроенной камеры.</w:t>
            </w:r>
            <w:r>
              <w:br/>
              <w:t xml:space="preserve">Для отказа считывания QR-кода нажмите </w:t>
            </w:r>
            <w:r>
              <w:rPr>
                <w:b/>
                <w:bCs/>
              </w:rPr>
              <w:t>[Прервать]</w:t>
            </w:r>
            <w:r>
              <w:t xml:space="preserve"> и приложение вернется на экран кассира с выбором оплаты. </w:t>
            </w:r>
          </w:p>
        </w:tc>
      </w:tr>
      <w:tr w:rsidR="000323BA" w:rsidTr="000323BA">
        <w:trPr>
          <w:tblCellSpacing w:w="75" w:type="dxa"/>
        </w:trPr>
        <w:tc>
          <w:tcPr>
            <w:tcW w:w="0" w:type="auto"/>
            <w:vAlign w:val="center"/>
            <w:hideMark/>
          </w:tcPr>
          <w:p w:rsidR="000323BA" w:rsidRPr="00941C03" w:rsidRDefault="000323BA">
            <w:r>
              <w:lastRenderedPageBreak/>
              <w:t xml:space="preserve">  </w:t>
            </w:r>
          </w:p>
          <w:p w:rsidR="000323BA" w:rsidRDefault="000323BA">
            <w:pPr>
              <w:pStyle w:val="a4"/>
            </w:pPr>
            <w:r>
              <w:rPr>
                <w:noProof/>
                <w:color w:val="0000FF"/>
              </w:rPr>
              <w:drawing>
                <wp:inline distT="0" distB="0" distL="0" distR="0">
                  <wp:extent cx="1962150" cy="3086100"/>
                  <wp:effectExtent l="0" t="0" r="0" b="0"/>
                  <wp:docPr id="124" name="Рисунок 124" descr="Оплата 415_процесс.png">
                    <a:hlinkClick xmlns:a="http://schemas.openxmlformats.org/drawingml/2006/main" r:id="rId2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Оплата 415_процесс.png">
                            <a:hlinkClick r:id="rId22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23BA" w:rsidRDefault="000323BA"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0323BA" w:rsidRDefault="000323BA">
            <w:r>
              <w:t xml:space="preserve">После успешного считывания кода и подтверждения от системы </w:t>
            </w:r>
            <w:proofErr w:type="spellStart"/>
            <w:r>
              <w:t>Alipay</w:t>
            </w:r>
            <w:proofErr w:type="spellEnd"/>
            <w:r>
              <w:t>, осуществится транзакция и распечатается чек для покупателя.  </w:t>
            </w:r>
          </w:p>
        </w:tc>
      </w:tr>
    </w:tbl>
    <w:p w:rsidR="00941C03" w:rsidRDefault="00941C03" w:rsidP="00E02C05">
      <w:pPr>
        <w:pStyle w:val="6"/>
      </w:pPr>
      <w:r>
        <w:t xml:space="preserve">Заказы </w:t>
      </w:r>
    </w:p>
    <w:p w:rsidR="00941C03" w:rsidRDefault="00941C03" w:rsidP="00941C03">
      <w:pPr>
        <w:pStyle w:val="a4"/>
      </w:pPr>
      <w:r>
        <w:t xml:space="preserve">Заказы удобно использовать тем предпринимателям, кто работает с клиентами удаленно. </w:t>
      </w:r>
    </w:p>
    <w:p w:rsidR="00941C03" w:rsidRDefault="00941C03" w:rsidP="00941C03">
      <w:pPr>
        <w:pStyle w:val="a4"/>
      </w:pPr>
      <w:r>
        <w:t xml:space="preserve">Подробное описание создания заказов находится </w:t>
      </w:r>
      <w:r w:rsidRPr="00941C03">
        <w:t>здесь</w:t>
      </w:r>
      <w:r>
        <w:t xml:space="preserve">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675"/>
        <w:gridCol w:w="5680"/>
      </w:tblGrid>
      <w:tr w:rsidR="00941C03" w:rsidTr="00941C03">
        <w:trPr>
          <w:tblCellSpacing w:w="75" w:type="dxa"/>
        </w:trPr>
        <w:tc>
          <w:tcPr>
            <w:tcW w:w="0" w:type="auto"/>
            <w:vAlign w:val="center"/>
            <w:hideMark/>
          </w:tcPr>
          <w:p w:rsidR="00941C03" w:rsidRDefault="00941C03">
            <w:r>
              <w:rPr>
                <w:noProof/>
                <w:color w:val="0000FF"/>
              </w:rPr>
              <w:drawing>
                <wp:inline distT="0" distB="0" distL="0" distR="0">
                  <wp:extent cx="1438275" cy="2464618"/>
                  <wp:effectExtent l="0" t="0" r="0" b="0"/>
                  <wp:docPr id="131" name="Рисунок 131" descr="Меню_чеки.png">
                    <a:hlinkClick xmlns:a="http://schemas.openxmlformats.org/drawingml/2006/main" r:id="rId2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 descr="Меню_чеки.png">
                            <a:hlinkClick r:id="rId22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200" cy="2471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941C03" w:rsidRDefault="00941C03">
            <w:r>
              <w:t xml:space="preserve">     Для оплаты заказов пройдите в </w:t>
            </w:r>
            <w:proofErr w:type="spellStart"/>
            <w:r>
              <w:rPr>
                <w:b/>
                <w:bCs/>
              </w:rPr>
              <w:t>Меню→Чеки→Заказы</w:t>
            </w:r>
            <w:proofErr w:type="spellEnd"/>
            <w:r>
              <w:rPr>
                <w:b/>
                <w:bCs/>
              </w:rPr>
              <w:t>;</w:t>
            </w:r>
            <w:r>
              <w:t xml:space="preserve"> </w:t>
            </w:r>
          </w:p>
        </w:tc>
      </w:tr>
      <w:tr w:rsidR="00941C03" w:rsidTr="00941C03">
        <w:trPr>
          <w:tblCellSpacing w:w="75" w:type="dxa"/>
        </w:trPr>
        <w:tc>
          <w:tcPr>
            <w:tcW w:w="0" w:type="auto"/>
            <w:vAlign w:val="center"/>
            <w:hideMark/>
          </w:tcPr>
          <w:p w:rsidR="00941C03" w:rsidRDefault="00941C03">
            <w:r>
              <w:rPr>
                <w:noProof/>
                <w:color w:val="0000FF"/>
              </w:rPr>
              <w:lastRenderedPageBreak/>
              <w:drawing>
                <wp:inline distT="0" distB="0" distL="0" distR="0">
                  <wp:extent cx="1962150" cy="3362325"/>
                  <wp:effectExtent l="19050" t="19050" r="19050" b="28575"/>
                  <wp:docPr id="130" name="Рисунок 130" descr="Заказы.png">
                    <a:hlinkClick xmlns:a="http://schemas.openxmlformats.org/drawingml/2006/main" r:id="rId2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Заказы.png">
                            <a:hlinkClick r:id="rId23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941C03" w:rsidRDefault="00941C03">
            <w:r>
              <w:t xml:space="preserve"> Выберите необходимый чек. </w:t>
            </w:r>
            <w:proofErr w:type="spellStart"/>
            <w:r>
              <w:t>МодульКасса</w:t>
            </w:r>
            <w:proofErr w:type="spellEnd"/>
            <w:r>
              <w:t xml:space="preserve"> откроет окно оплаты с перечислением всех позиций документа; </w:t>
            </w:r>
          </w:p>
        </w:tc>
      </w:tr>
      <w:tr w:rsidR="00941C03" w:rsidTr="00941C03">
        <w:trPr>
          <w:tblCellSpacing w:w="75" w:type="dxa"/>
        </w:trPr>
        <w:tc>
          <w:tcPr>
            <w:tcW w:w="0" w:type="auto"/>
            <w:vAlign w:val="center"/>
            <w:hideMark/>
          </w:tcPr>
          <w:p w:rsidR="00941C03" w:rsidRDefault="00941C03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62325"/>
                  <wp:effectExtent l="0" t="0" r="0" b="9525"/>
                  <wp:docPr id="129" name="Рисунок 129" descr="Работа с заказами.png">
                    <a:hlinkClick xmlns:a="http://schemas.openxmlformats.org/drawingml/2006/main" r:id="rId23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Работа с заказами.png">
                            <a:hlinkClick r:id="rId23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941C03" w:rsidRDefault="00941C03">
            <w:r>
              <w:t>Нажмите на зеленую кнопку со стрелкой для перехода к оплате;</w:t>
            </w:r>
            <w:r>
              <w:br/>
              <w:t xml:space="preserve">Вы можете </w:t>
            </w:r>
            <w:r>
              <w:rPr>
                <w:b/>
                <w:bCs/>
                <w:u w:val="single"/>
              </w:rPr>
              <w:t>удалить позицию из чека</w:t>
            </w:r>
            <w:r>
              <w:t xml:space="preserve"> - для этого нажмите на крестик в правой части строки;</w:t>
            </w:r>
            <w:r>
              <w:br/>
            </w:r>
            <w:r>
              <w:br/>
              <w:t xml:space="preserve">Для </w:t>
            </w:r>
            <w:r>
              <w:rPr>
                <w:b/>
                <w:bCs/>
                <w:u w:val="single"/>
              </w:rPr>
              <w:t>удаления чека полностью</w:t>
            </w:r>
            <w:r>
              <w:t xml:space="preserve"> выберите три кнопки в правом верхнем углу и нажмите </w:t>
            </w:r>
            <w:r>
              <w:rPr>
                <w:b/>
                <w:bCs/>
              </w:rPr>
              <w:t>[Удалить все позиции];</w:t>
            </w:r>
          </w:p>
        </w:tc>
      </w:tr>
      <w:tr w:rsidR="00941C03" w:rsidTr="00941C03">
        <w:trPr>
          <w:tblCellSpacing w:w="75" w:type="dxa"/>
        </w:trPr>
        <w:tc>
          <w:tcPr>
            <w:tcW w:w="0" w:type="auto"/>
            <w:vAlign w:val="center"/>
            <w:hideMark/>
          </w:tcPr>
          <w:p w:rsidR="00941C03" w:rsidRDefault="00941C03">
            <w:r>
              <w:lastRenderedPageBreak/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62325"/>
                  <wp:effectExtent l="0" t="0" r="0" b="9525"/>
                  <wp:docPr id="128" name="Рисунок 128" descr="Оплата заказов.png">
                    <a:hlinkClick xmlns:a="http://schemas.openxmlformats.org/drawingml/2006/main" r:id="rId23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Оплата заказов.png">
                            <a:hlinkClick r:id="rId23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941C03" w:rsidRDefault="00941C03">
            <w:r>
              <w:t>Выберите нужную форму оплаты: наличными или картой. </w:t>
            </w:r>
            <w:r>
              <w:br/>
              <w:t>В случае если вам необходимо выйти из этого окна, нажмите </w:t>
            </w:r>
            <w:r>
              <w:rPr>
                <w:b/>
                <w:bCs/>
              </w:rPr>
              <w:t>[Назад] (стрелка влево)</w:t>
            </w:r>
            <w:r>
              <w:t> в левом верхнем углу;</w:t>
            </w:r>
            <w:r>
              <w:br/>
              <w:t>После того, как пройдет оплата чека, сформируется обычный чек. </w:t>
            </w:r>
          </w:p>
        </w:tc>
      </w:tr>
    </w:tbl>
    <w:p w:rsidR="00941C03" w:rsidRDefault="00941C03" w:rsidP="00E02C05">
      <w:pPr>
        <w:pStyle w:val="2"/>
      </w:pPr>
      <w:bookmarkStart w:id="25" w:name="_Toc495680385"/>
      <w:r>
        <w:t>Отложенный чек</w:t>
      </w:r>
      <w:bookmarkEnd w:id="25"/>
      <w:r>
        <w:t xml:space="preserve">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775"/>
        <w:gridCol w:w="5580"/>
      </w:tblGrid>
      <w:tr w:rsidR="00941C03" w:rsidTr="00941C03">
        <w:trPr>
          <w:tblCellSpacing w:w="75" w:type="dxa"/>
        </w:trPr>
        <w:tc>
          <w:tcPr>
            <w:tcW w:w="0" w:type="auto"/>
            <w:vAlign w:val="center"/>
            <w:hideMark/>
          </w:tcPr>
          <w:p w:rsidR="00941C03" w:rsidRDefault="00941C03">
            <w:hyperlink r:id="rId237" w:tooltip="Отложенный чек 90_создание.png" w:history="1">
              <w:r>
                <w:rPr>
                  <w:rStyle w:val="a5"/>
                </w:rPr>
                <w:t xml:space="preserve"> </w:t>
              </w:r>
            </w:hyperlink>
          </w:p>
          <w:p w:rsidR="00941C03" w:rsidRDefault="00941C03">
            <w:pPr>
              <w:pStyle w:val="a4"/>
              <w:jc w:val="center"/>
            </w:pPr>
            <w:r>
              <w:rPr>
                <w:noProof/>
                <w:color w:val="0000FF"/>
              </w:rPr>
              <w:drawing>
                <wp:inline distT="0" distB="0" distL="0" distR="0">
                  <wp:extent cx="1962150" cy="3381375"/>
                  <wp:effectExtent l="0" t="0" r="0" b="9525"/>
                  <wp:docPr id="135" name="Рисунок 135" descr="Отложенный чек 90_создание.png">
                    <a:hlinkClick xmlns:a="http://schemas.openxmlformats.org/drawingml/2006/main" r:id="rId2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 descr="Отложенный чек 90_создание.png">
                            <a:hlinkClick r:id="rId23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941C03" w:rsidRDefault="00941C03">
            <w:r>
              <w:t xml:space="preserve">Если необходимо сохранить чек для оплаты позднее, можно воспользоваться функцией отложенного чека. Для этого вместо выбора способа оплаты нажмите на три точки вверху чека и выберите </w:t>
            </w:r>
            <w:r>
              <w:rPr>
                <w:b/>
                <w:bCs/>
              </w:rPr>
              <w:t>[Отложить чек].</w:t>
            </w:r>
            <w:r>
              <w:t xml:space="preserve"> </w:t>
            </w:r>
          </w:p>
        </w:tc>
      </w:tr>
      <w:tr w:rsidR="00941C03" w:rsidTr="00941C03">
        <w:trPr>
          <w:tblCellSpacing w:w="75" w:type="dxa"/>
        </w:trPr>
        <w:tc>
          <w:tcPr>
            <w:tcW w:w="0" w:type="auto"/>
            <w:vAlign w:val="center"/>
            <w:hideMark/>
          </w:tcPr>
          <w:p w:rsidR="00941C03" w:rsidRPr="00941C03" w:rsidRDefault="00941C03">
            <w:r>
              <w:t xml:space="preserve">  </w:t>
            </w:r>
          </w:p>
          <w:p w:rsidR="00941C03" w:rsidRDefault="00941C03">
            <w:pPr>
              <w:pStyle w:val="a4"/>
              <w:jc w:val="center"/>
            </w:pPr>
            <w:r>
              <w:rPr>
                <w:noProof/>
                <w:color w:val="0000FF"/>
              </w:rPr>
              <w:lastRenderedPageBreak/>
              <w:drawing>
                <wp:inline distT="0" distB="0" distL="0" distR="0">
                  <wp:extent cx="1962150" cy="3362325"/>
                  <wp:effectExtent l="0" t="0" r="0" b="9525"/>
                  <wp:docPr id="134" name="Рисунок 134" descr="Меню_чеки.png">
                    <a:hlinkClick xmlns:a="http://schemas.openxmlformats.org/drawingml/2006/main" r:id="rId2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 descr="Меню_чеки.png">
                            <a:hlinkClick r:id="rId22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1C03" w:rsidRDefault="00941C03">
            <w:r>
              <w:t xml:space="preserve">   </w:t>
            </w:r>
          </w:p>
        </w:tc>
        <w:tc>
          <w:tcPr>
            <w:tcW w:w="0" w:type="auto"/>
            <w:vAlign w:val="center"/>
            <w:hideMark/>
          </w:tcPr>
          <w:p w:rsidR="00941C03" w:rsidRDefault="00941C03">
            <w:r>
              <w:lastRenderedPageBreak/>
              <w:t> Для продолжения работы с отложенным чеком (произвести оплату или удалить чек) зайдите в </w:t>
            </w:r>
            <w:proofErr w:type="spellStart"/>
            <w:r>
              <w:rPr>
                <w:b/>
                <w:bCs/>
              </w:rPr>
              <w:t>Меню→Чеки→Отложенные</w:t>
            </w:r>
            <w:proofErr w:type="spellEnd"/>
            <w:r>
              <w:rPr>
                <w:b/>
                <w:bCs/>
              </w:rPr>
              <w:t xml:space="preserve"> чеки.</w:t>
            </w:r>
            <w:r>
              <w:t xml:space="preserve"> </w:t>
            </w:r>
          </w:p>
        </w:tc>
      </w:tr>
      <w:tr w:rsidR="00941C03" w:rsidTr="00941C03">
        <w:trPr>
          <w:tblCellSpacing w:w="75" w:type="dxa"/>
        </w:trPr>
        <w:tc>
          <w:tcPr>
            <w:tcW w:w="0" w:type="auto"/>
            <w:vAlign w:val="center"/>
            <w:hideMark/>
          </w:tcPr>
          <w:p w:rsidR="00941C03" w:rsidRDefault="00941C03">
            <w:r>
              <w:rPr>
                <w:noProof/>
                <w:color w:val="0000FF"/>
              </w:rPr>
              <w:drawing>
                <wp:inline distT="0" distB="0" distL="0" distR="0">
                  <wp:extent cx="1962150" cy="3362325"/>
                  <wp:effectExtent l="19050" t="19050" r="19050" b="28575"/>
                  <wp:docPr id="133" name="Рисунок 133" descr="Отложенный чек_90.png">
                    <a:hlinkClick xmlns:a="http://schemas.openxmlformats.org/drawingml/2006/main" r:id="rId2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Отложенный чек_90.png">
                            <a:hlinkClick r:id="rId2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  </w:t>
            </w:r>
          </w:p>
        </w:tc>
        <w:tc>
          <w:tcPr>
            <w:tcW w:w="0" w:type="auto"/>
            <w:vAlign w:val="center"/>
            <w:hideMark/>
          </w:tcPr>
          <w:p w:rsidR="00941C03" w:rsidRDefault="00941C03">
            <w:r>
              <w:t xml:space="preserve">Нажмите на нужный чек. После этого вам откроется экран продажи; </w:t>
            </w:r>
            <w:r>
              <w:br/>
              <w:t xml:space="preserve">Для удаления отложенного чека из вкладки </w:t>
            </w:r>
            <w:r>
              <w:rPr>
                <w:b/>
                <w:bCs/>
              </w:rPr>
              <w:t>[Отложенные чеки]</w:t>
            </w:r>
            <w:r>
              <w:t xml:space="preserve"> нажмите на крестик в правом верхнем углу чека.</w:t>
            </w:r>
          </w:p>
        </w:tc>
      </w:tr>
      <w:tr w:rsidR="00941C03" w:rsidTr="00941C03">
        <w:trPr>
          <w:tblCellSpacing w:w="75" w:type="dxa"/>
        </w:trPr>
        <w:tc>
          <w:tcPr>
            <w:tcW w:w="0" w:type="auto"/>
            <w:vAlign w:val="center"/>
            <w:hideMark/>
          </w:tcPr>
          <w:p w:rsidR="00941C03" w:rsidRPr="00941C03" w:rsidRDefault="00941C03">
            <w:r>
              <w:t> </w:t>
            </w:r>
            <w:r w:rsidRPr="00941C03">
              <w:t xml:space="preserve"> </w:t>
            </w:r>
          </w:p>
          <w:p w:rsidR="00941C03" w:rsidRDefault="00941C03">
            <w:pPr>
              <w:pStyle w:val="a4"/>
              <w:jc w:val="center"/>
            </w:pPr>
            <w:r>
              <w:rPr>
                <w:noProof/>
                <w:color w:val="0000FF"/>
              </w:rPr>
              <w:lastRenderedPageBreak/>
              <w:drawing>
                <wp:inline distT="0" distB="0" distL="0" distR="0">
                  <wp:extent cx="1962150" cy="3371850"/>
                  <wp:effectExtent l="0" t="0" r="0" b="0"/>
                  <wp:docPr id="132" name="Рисунок 132" descr="Отложенный чек_экран.png">
                    <a:hlinkClick xmlns:a="http://schemas.openxmlformats.org/drawingml/2006/main" r:id="rId24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Отложенный чек_экран.png">
                            <a:hlinkClick r:id="rId24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1C03" w:rsidRDefault="00941C03"/>
        </w:tc>
        <w:tc>
          <w:tcPr>
            <w:tcW w:w="0" w:type="auto"/>
            <w:vAlign w:val="center"/>
            <w:hideMark/>
          </w:tcPr>
          <w:p w:rsidR="00941C03" w:rsidRDefault="00941C03"/>
          <w:p w:rsidR="00941C03" w:rsidRDefault="00941C03"/>
          <w:p w:rsidR="00941C03" w:rsidRDefault="00941C03"/>
          <w:p w:rsidR="00941C03" w:rsidRDefault="00941C03"/>
          <w:p w:rsidR="00941C03" w:rsidRDefault="00941C03"/>
          <w:p w:rsidR="00941C03" w:rsidRDefault="00941C03">
            <w:r>
              <w:t xml:space="preserve">Продолжите работу с отложенным чеком. </w:t>
            </w:r>
          </w:p>
        </w:tc>
      </w:tr>
    </w:tbl>
    <w:p w:rsidR="004077D1" w:rsidRPr="004077D1" w:rsidRDefault="004077D1" w:rsidP="00E02C05">
      <w:pPr>
        <w:pStyle w:val="2"/>
        <w:rPr>
          <w:rFonts w:eastAsia="Times New Roman"/>
          <w:lang w:eastAsia="ru-RU"/>
        </w:rPr>
      </w:pPr>
      <w:bookmarkStart w:id="26" w:name="_Toc495680386"/>
      <w:r w:rsidRPr="004077D1">
        <w:rPr>
          <w:rFonts w:eastAsia="Times New Roman"/>
          <w:lang w:eastAsia="ru-RU"/>
        </w:rPr>
        <w:t>Возврат товара</w:t>
      </w:r>
      <w:bookmarkEnd w:id="26"/>
    </w:p>
    <w:p w:rsidR="004077D1" w:rsidRDefault="004077D1" w:rsidP="004077D1">
      <w:pPr>
        <w:pStyle w:val="1"/>
      </w:pPr>
    </w:p>
    <w:p w:rsidR="004077D1" w:rsidRDefault="004077D1" w:rsidP="00E02C05">
      <w:pPr>
        <w:pStyle w:val="3"/>
      </w:pPr>
      <w:bookmarkStart w:id="27" w:name="_Toc495680387"/>
      <w:r>
        <w:t>По документу основания</w:t>
      </w:r>
      <w:bookmarkEnd w:id="27"/>
      <w:r>
        <w:t xml:space="preserve">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6755"/>
        <w:gridCol w:w="2600"/>
      </w:tblGrid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r>
              <w:rPr>
                <w:noProof/>
                <w:color w:val="0000FF"/>
              </w:rPr>
              <w:drawing>
                <wp:inline distT="0" distB="0" distL="0" distR="0">
                  <wp:extent cx="1962150" cy="3362325"/>
                  <wp:effectExtent l="0" t="0" r="0" b="9525"/>
                  <wp:docPr id="148" name="Рисунок 148" descr="Меню_смены.png">
                    <a:hlinkClick xmlns:a="http://schemas.openxmlformats.org/drawingml/2006/main" r:id="rId24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 descr="Меню_смены.png">
                            <a:hlinkClick r:id="rId24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 </w:t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 xml:space="preserve"> Откройте вкладку </w:t>
            </w:r>
            <w:proofErr w:type="spellStart"/>
            <w:r>
              <w:rPr>
                <w:b/>
                <w:bCs/>
              </w:rPr>
              <w:t>Меню→</w:t>
            </w:r>
            <w:proofErr w:type="gramStart"/>
            <w:r>
              <w:rPr>
                <w:b/>
                <w:bCs/>
              </w:rPr>
              <w:t>Смены</w:t>
            </w:r>
            <w:proofErr w:type="spellEnd"/>
            <w:r>
              <w:rPr>
                <w:b/>
                <w:bCs/>
              </w:rPr>
              <w:t xml:space="preserve">; </w:t>
            </w:r>
            <w:r>
              <w:t xml:space="preserve">  </w:t>
            </w:r>
            <w:proofErr w:type="gramEnd"/>
          </w:p>
        </w:tc>
      </w:tr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r>
              <w:lastRenderedPageBreak/>
              <w:t xml:space="preserve">  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71850"/>
                  <wp:effectExtent l="0" t="0" r="0" b="0"/>
                  <wp:docPr id="147" name="Рисунок 147" descr="Чеки за смену.png">
                    <a:hlinkClick xmlns:a="http://schemas.openxmlformats.org/drawingml/2006/main" r:id="rId24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Чеки за смену.png">
                            <a:hlinkClick r:id="rId24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 xml:space="preserve">Выберите нужную смену и номер чека; </w:t>
            </w:r>
          </w:p>
        </w:tc>
      </w:tr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62325"/>
                  <wp:effectExtent l="0" t="0" r="0" b="9525"/>
                  <wp:docPr id="146" name="Рисунок 146" descr="Возврат товара по чеку.png">
                    <a:hlinkClick xmlns:a="http://schemas.openxmlformats.org/drawingml/2006/main" r:id="rId2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Возврат товара по чеку.png">
                            <a:hlinkClick r:id="rId2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4077D1" w:rsidRDefault="004077D1"/>
          <w:p w:rsidR="004077D1" w:rsidRDefault="004077D1"/>
          <w:p w:rsidR="004077D1" w:rsidRDefault="004077D1" w:rsidP="00E02C05">
            <w:pPr>
              <w:pStyle w:val="3"/>
            </w:pPr>
            <w:bookmarkStart w:id="28" w:name="_Toc495680388"/>
            <w:r>
              <w:t>Произвольный</w:t>
            </w:r>
            <w:bookmarkEnd w:id="28"/>
            <w:r>
              <w:t xml:space="preserve"> </w:t>
            </w:r>
          </w:p>
          <w:p w:rsidR="004077D1" w:rsidRDefault="004077D1" w:rsidP="004077D1">
            <w:r>
              <w:t>Перед возвратом к продажам убедитесь, что текущий чек закрыт.</w:t>
            </w:r>
          </w:p>
          <w:tbl>
            <w:tblPr>
              <w:tblW w:w="0" w:type="auto"/>
              <w:tblCellSpacing w:w="75" w:type="dxa"/>
              <w:tblCellMar>
                <w:top w:w="150" w:type="dxa"/>
                <w:left w:w="150" w:type="dxa"/>
                <w:bottom w:w="150" w:type="dxa"/>
                <w:right w:w="150" w:type="dxa"/>
              </w:tblCellMar>
              <w:tblLook w:val="04A0" w:firstRow="1" w:lastRow="0" w:firstColumn="1" w:lastColumn="0" w:noHBand="0" w:noVBand="1"/>
            </w:tblPr>
            <w:tblGrid>
              <w:gridCol w:w="3665"/>
              <w:gridCol w:w="2565"/>
            </w:tblGrid>
            <w:tr w:rsidR="004077D1" w:rsidTr="004077D1">
              <w:trPr>
                <w:tblCellSpacing w:w="75" w:type="dxa"/>
              </w:trPr>
              <w:tc>
                <w:tcPr>
                  <w:tcW w:w="0" w:type="auto"/>
                  <w:vAlign w:val="center"/>
                  <w:hideMark/>
                </w:tcPr>
                <w:p w:rsidR="004077D1" w:rsidRDefault="004077D1" w:rsidP="004077D1">
                  <w:r>
                    <w:lastRenderedPageBreak/>
                    <w:t> </w:t>
                  </w:r>
                  <w:r>
                    <w:rPr>
                      <w:noProof/>
                      <w:color w:val="0000FF"/>
                    </w:rPr>
                    <w:drawing>
                      <wp:inline distT="0" distB="0" distL="0" distR="0">
                        <wp:extent cx="1962150" cy="3362325"/>
                        <wp:effectExtent l="0" t="0" r="0" b="9525"/>
                        <wp:docPr id="151" name="Рисунок 151" descr="Меню_возврат.png">
                          <a:hlinkClick xmlns:a="http://schemas.openxmlformats.org/drawingml/2006/main" r:id="rId251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5" descr="Меню_возврат.png">
                                  <a:hlinkClick r:id="rId251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2150" cy="3362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077D1" w:rsidRDefault="004077D1" w:rsidP="004077D1">
                  <w:r>
                    <w:t> Зайдите в </w:t>
                  </w:r>
                  <w:proofErr w:type="spellStart"/>
                  <w:r>
                    <w:rPr>
                      <w:b/>
                      <w:bCs/>
                    </w:rPr>
                    <w:t>Меню→Возврат</w:t>
                  </w:r>
                  <w:proofErr w:type="spellEnd"/>
                  <w:r>
                    <w:rPr>
                      <w:b/>
                      <w:bCs/>
                    </w:rPr>
                    <w:t>;</w:t>
                  </w:r>
                  <w:r>
                    <w:t xml:space="preserve"> </w:t>
                  </w:r>
                </w:p>
              </w:tc>
            </w:tr>
            <w:tr w:rsidR="004077D1" w:rsidTr="004077D1">
              <w:trPr>
                <w:tblCellSpacing w:w="75" w:type="dxa"/>
              </w:trPr>
              <w:tc>
                <w:tcPr>
                  <w:tcW w:w="0" w:type="auto"/>
                  <w:vAlign w:val="center"/>
                  <w:hideMark/>
                </w:tcPr>
                <w:p w:rsidR="004077D1" w:rsidRDefault="004077D1" w:rsidP="004077D1">
                  <w:r>
                    <w:t> </w:t>
                  </w:r>
                  <w:r>
                    <w:rPr>
                      <w:noProof/>
                      <w:color w:val="0000FF"/>
                    </w:rPr>
                    <w:drawing>
                      <wp:inline distT="0" distB="0" distL="0" distR="0">
                        <wp:extent cx="1962150" cy="3362325"/>
                        <wp:effectExtent l="0" t="0" r="0" b="9525"/>
                        <wp:docPr id="150" name="Рисунок 150" descr="Возврат товара_американо95.png">
                          <a:hlinkClick xmlns:a="http://schemas.openxmlformats.org/drawingml/2006/main" r:id="rId253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6" descr="Возврат товара_американо95.png">
                                  <a:hlinkClick r:id="rId253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2150" cy="3362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</w:t>
                  </w:r>
                </w:p>
                <w:p w:rsidR="004077D1" w:rsidRDefault="004077D1" w:rsidP="004077D1"/>
                <w:p w:rsidR="004077D1" w:rsidRDefault="004077D1" w:rsidP="004077D1"/>
              </w:tc>
              <w:tc>
                <w:tcPr>
                  <w:tcW w:w="0" w:type="auto"/>
                  <w:vAlign w:val="center"/>
                  <w:hideMark/>
                </w:tcPr>
                <w:p w:rsidR="004077D1" w:rsidRDefault="004077D1" w:rsidP="004077D1">
                  <w:pPr>
                    <w:pStyle w:val="a4"/>
                  </w:pPr>
                  <w:r>
                    <w:t xml:space="preserve">В открывшемся окне выберите товар, или несколько товаров через поиск или горячие клавиши и нажмите на оранжевую кнопку со стрелкой; </w:t>
                  </w:r>
                </w:p>
              </w:tc>
            </w:tr>
            <w:tr w:rsidR="004077D1" w:rsidTr="004077D1">
              <w:trPr>
                <w:tblCellSpacing w:w="75" w:type="dxa"/>
              </w:trPr>
              <w:tc>
                <w:tcPr>
                  <w:tcW w:w="0" w:type="auto"/>
                  <w:vAlign w:val="center"/>
                  <w:hideMark/>
                </w:tcPr>
                <w:p w:rsidR="004077D1" w:rsidRDefault="004077D1" w:rsidP="004077D1">
                  <w:r>
                    <w:lastRenderedPageBreak/>
                    <w:t> </w:t>
                  </w:r>
                  <w:r>
                    <w:rPr>
                      <w:noProof/>
                      <w:color w:val="0000FF"/>
                    </w:rPr>
                    <w:drawing>
                      <wp:inline distT="0" distB="0" distL="0" distR="0">
                        <wp:extent cx="1962150" cy="3362325"/>
                        <wp:effectExtent l="0" t="0" r="0" b="9525"/>
                        <wp:docPr id="149" name="Рисунок 149" descr="Американо 95_возврат.png">
                          <a:hlinkClick xmlns:a="http://schemas.openxmlformats.org/drawingml/2006/main" r:id="rId255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7" descr="Американо 95_возврат.png">
                                  <a:hlinkClick r:id="rId255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2150" cy="3362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4077D1" w:rsidRDefault="004077D1" w:rsidP="004077D1">
                  <w:r>
                    <w:t xml:space="preserve"> Выберите способ возврата денежных средств - </w:t>
                  </w:r>
                  <w:r>
                    <w:rPr>
                      <w:b/>
                      <w:bCs/>
                    </w:rPr>
                    <w:t>[Наличные]/[Карта]</w:t>
                  </w:r>
                  <w:r>
                    <w:t xml:space="preserve"> и закончите операцию </w:t>
                  </w:r>
                </w:p>
              </w:tc>
            </w:tr>
          </w:tbl>
          <w:p w:rsidR="004077D1" w:rsidRDefault="004077D1"/>
        </w:tc>
        <w:tc>
          <w:tcPr>
            <w:tcW w:w="0" w:type="auto"/>
            <w:vAlign w:val="center"/>
            <w:hideMark/>
          </w:tcPr>
          <w:p w:rsidR="004077D1" w:rsidRDefault="004077D1">
            <w:pPr>
              <w:spacing w:after="240"/>
            </w:pPr>
            <w:r>
              <w:lastRenderedPageBreak/>
              <w:t xml:space="preserve">Нажмите на кнопку </w:t>
            </w:r>
            <w:r>
              <w:rPr>
                <w:b/>
                <w:bCs/>
              </w:rPr>
              <w:t>[Вернуть чек];</w:t>
            </w:r>
          </w:p>
        </w:tc>
      </w:tr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pPr>
              <w:spacing w:after="0"/>
            </w:pPr>
            <w:r>
              <w:lastRenderedPageBreak/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81375"/>
                  <wp:effectExtent l="0" t="0" r="0" b="9525"/>
                  <wp:docPr id="145" name="Рисунок 145" descr="Возврат на карту_240.png">
                    <a:hlinkClick xmlns:a="http://schemas.openxmlformats.org/drawingml/2006/main" r:id="rId25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Возврат на карту_240.png">
                            <a:hlinkClick r:id="rId25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>Удалите лишний товар (если возвращается одна позиция из чека) или верните весь чек, нажав на оранжевую кнопку со стрелкой;</w:t>
            </w:r>
            <w:r>
              <w:br/>
              <w:t xml:space="preserve">Выберите форму возврата </w:t>
            </w:r>
            <w:r>
              <w:rPr>
                <w:b/>
                <w:bCs/>
              </w:rPr>
              <w:t>[Наличные]/[Карта];</w:t>
            </w:r>
            <w:r>
              <w:br/>
              <w:t xml:space="preserve">нажмите кнопку </w:t>
            </w:r>
            <w:r>
              <w:rPr>
                <w:b/>
                <w:bCs/>
              </w:rPr>
              <w:t>[Вернуть]</w:t>
            </w:r>
            <w:r>
              <w:t xml:space="preserve"> или </w:t>
            </w:r>
            <w:r>
              <w:rPr>
                <w:b/>
                <w:bCs/>
              </w:rPr>
              <w:t>[Готово]</w:t>
            </w:r>
            <w:r>
              <w:t xml:space="preserve"> в зависимости от формы возврата; </w:t>
            </w:r>
          </w:p>
        </w:tc>
      </w:tr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r>
              <w:lastRenderedPageBreak/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71850"/>
                  <wp:effectExtent l="0" t="0" r="0" b="0"/>
                  <wp:docPr id="144" name="Рисунок 144" descr="Возврат 240_финиш.png">
                    <a:hlinkClick xmlns:a="http://schemas.openxmlformats.org/drawingml/2006/main" r:id="rId25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Возврат 240_финиш.png">
                            <a:hlinkClick r:id="rId25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 xml:space="preserve"> Нажмите кнопку </w:t>
            </w:r>
            <w:r>
              <w:rPr>
                <w:b/>
                <w:bCs/>
              </w:rPr>
              <w:t>[Готово]</w:t>
            </w:r>
            <w:r>
              <w:t xml:space="preserve"> и продолжайте работу с кассой. </w:t>
            </w:r>
          </w:p>
        </w:tc>
      </w:tr>
    </w:tbl>
    <w:p w:rsidR="004077D1" w:rsidRPr="004077D1" w:rsidRDefault="004077D1" w:rsidP="00E02C05">
      <w:pPr>
        <w:pStyle w:val="2"/>
        <w:rPr>
          <w:rFonts w:eastAsia="Times New Roman"/>
          <w:lang w:eastAsia="ru-RU"/>
        </w:rPr>
      </w:pPr>
      <w:bookmarkStart w:id="29" w:name="_Toc495680389"/>
      <w:r w:rsidRPr="004077D1">
        <w:rPr>
          <w:rFonts w:eastAsia="Times New Roman"/>
          <w:lang w:eastAsia="ru-RU"/>
        </w:rPr>
        <w:t>Внесение и выем средств</w:t>
      </w:r>
      <w:bookmarkEnd w:id="29"/>
    </w:p>
    <w:p w:rsidR="004077D1" w:rsidRDefault="004077D1" w:rsidP="004077D1"/>
    <w:p w:rsidR="004077D1" w:rsidRDefault="004077D1" w:rsidP="004077D1"/>
    <w:p w:rsidR="004077D1" w:rsidRDefault="004077D1" w:rsidP="00E02C05">
      <w:pPr>
        <w:pStyle w:val="3"/>
      </w:pPr>
      <w:bookmarkStart w:id="30" w:name="_Toc495680390"/>
      <w:r>
        <w:t>Внесение</w:t>
      </w:r>
      <w:bookmarkEnd w:id="30"/>
      <w:r>
        <w:t xml:space="preserve">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665"/>
        <w:gridCol w:w="5674"/>
      </w:tblGrid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62325"/>
                  <wp:effectExtent l="0" t="0" r="0" b="9525"/>
                  <wp:docPr id="153" name="Рисунок 153" descr="Меню_внесение и выем.png">
                    <a:hlinkClick xmlns:a="http://schemas.openxmlformats.org/drawingml/2006/main" r:id="rId26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 descr="Меню_внесение и выем.png">
                            <a:hlinkClick r:id="rId26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 xml:space="preserve">Зайдите в </w:t>
            </w:r>
            <w:proofErr w:type="spellStart"/>
            <w:r>
              <w:rPr>
                <w:b/>
                <w:bCs/>
              </w:rPr>
              <w:t>Меню→Внесение</w:t>
            </w:r>
            <w:proofErr w:type="spellEnd"/>
            <w:r>
              <w:rPr>
                <w:b/>
                <w:bCs/>
              </w:rPr>
              <w:t xml:space="preserve"> и выем: </w:t>
            </w:r>
          </w:p>
        </w:tc>
      </w:tr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r>
              <w:lastRenderedPageBreak/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71850"/>
                  <wp:effectExtent l="0" t="0" r="0" b="0"/>
                  <wp:docPr id="152" name="Рисунок 152" descr="Внесение средств.png">
                    <a:hlinkClick xmlns:a="http://schemas.openxmlformats.org/drawingml/2006/main" r:id="rId26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 descr="Внесение средств.png">
                            <a:hlinkClick r:id="rId26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>Выберете контрагента, который производит внесение;</w:t>
            </w:r>
            <w:r>
              <w:br/>
              <w:t xml:space="preserve">нажмите </w:t>
            </w:r>
            <w:r>
              <w:rPr>
                <w:b/>
                <w:bCs/>
              </w:rPr>
              <w:t>[Внести]</w:t>
            </w:r>
            <w:r>
              <w:t xml:space="preserve"> и подтвердите действие; </w:t>
            </w:r>
          </w:p>
        </w:tc>
      </w:tr>
    </w:tbl>
    <w:p w:rsidR="004077D1" w:rsidRDefault="004077D1" w:rsidP="004077D1"/>
    <w:p w:rsidR="004077D1" w:rsidRDefault="004077D1" w:rsidP="00E02C05">
      <w:pPr>
        <w:pStyle w:val="3"/>
      </w:pPr>
      <w:bookmarkStart w:id="31" w:name="_Toc495680391"/>
      <w:r>
        <w:t>Выем</w:t>
      </w:r>
      <w:bookmarkEnd w:id="31"/>
      <w:r>
        <w:t xml:space="preserve">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665"/>
        <w:gridCol w:w="5690"/>
      </w:tblGrid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62325"/>
                  <wp:effectExtent l="0" t="0" r="0" b="9525"/>
                  <wp:docPr id="156" name="Рисунок 156" descr="Меню_внесение и выем.png">
                    <a:hlinkClick xmlns:a="http://schemas.openxmlformats.org/drawingml/2006/main" r:id="rId26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 descr="Меню_внесение и выем.png">
                            <a:hlinkClick r:id="rId26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 xml:space="preserve"> Зайдите в </w:t>
            </w:r>
            <w:proofErr w:type="spellStart"/>
            <w:r>
              <w:rPr>
                <w:b/>
                <w:bCs/>
              </w:rPr>
              <w:t>Меню→Внесение</w:t>
            </w:r>
            <w:proofErr w:type="spellEnd"/>
            <w:r>
              <w:rPr>
                <w:b/>
                <w:bCs/>
              </w:rPr>
              <w:t xml:space="preserve"> и выем</w:t>
            </w:r>
            <w:r>
              <w:t xml:space="preserve"> </w:t>
            </w:r>
          </w:p>
        </w:tc>
      </w:tr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r>
              <w:lastRenderedPageBreak/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52800"/>
                  <wp:effectExtent l="0" t="0" r="0" b="0"/>
                  <wp:docPr id="155" name="Рисунок 155" descr="выем.png">
                    <a:hlinkClick xmlns:a="http://schemas.openxmlformats.org/drawingml/2006/main" r:id="rId2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 descr="выем.png">
                            <a:hlinkClick r:id="rId2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 xml:space="preserve">Выберете контрагента, в пользу которого будет производиться выем денежных средств (кассир, инкассация и пр.); </w:t>
            </w:r>
            <w:r>
              <w:br/>
              <w:t xml:space="preserve">Укажите необходимую сумму и нажмите </w:t>
            </w:r>
            <w:r>
              <w:rPr>
                <w:b/>
                <w:bCs/>
              </w:rPr>
              <w:t>[Изъять];</w:t>
            </w:r>
            <w:r>
              <w:br/>
              <w:t xml:space="preserve">Подтвердите действие. </w:t>
            </w:r>
          </w:p>
        </w:tc>
      </w:tr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81375"/>
                  <wp:effectExtent l="0" t="0" r="0" b="9525"/>
                  <wp:docPr id="154" name="Рисунок 154" descr="Выем средств_бухгалтер.png">
                    <a:hlinkClick xmlns:a="http://schemas.openxmlformats.org/drawingml/2006/main" r:id="rId2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 descr="Выем средств_бухгалтер.png">
                            <a:hlinkClick r:id="rId26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proofErr w:type="spellStart"/>
            <w:r>
              <w:t>МодульКасса</w:t>
            </w:r>
            <w:proofErr w:type="spellEnd"/>
            <w:r>
              <w:t xml:space="preserve"> предоставляет возможность выдачи зарплаты как одним контрагентом, например, главным бухгалтером, так и каждому контрагенту по отдельности – например, выдача зарплаты кассирам по их фамилиям. </w:t>
            </w:r>
          </w:p>
          <w:p w:rsidR="004077D1" w:rsidRDefault="004077D1" w:rsidP="004077D1">
            <w:r w:rsidRPr="004077D1">
              <w:rPr>
                <w:color w:val="C00000"/>
              </w:rPr>
              <w:t xml:space="preserve">Сумма снимаемых денежных средств не может превышать фактическую сумму в кассе </w:t>
            </w:r>
          </w:p>
        </w:tc>
      </w:tr>
    </w:tbl>
    <w:p w:rsidR="004077D1" w:rsidRDefault="004077D1" w:rsidP="004077D1"/>
    <w:p w:rsidR="004077D1" w:rsidRDefault="004077D1" w:rsidP="004077D1"/>
    <w:p w:rsidR="004077D1" w:rsidRDefault="004077D1" w:rsidP="00E02C05">
      <w:pPr>
        <w:pStyle w:val="2"/>
      </w:pPr>
      <w:bookmarkStart w:id="32" w:name="_Toc495680392"/>
      <w:r>
        <w:t>Корректировка сумм</w:t>
      </w:r>
      <w:bookmarkEnd w:id="32"/>
    </w:p>
    <w:p w:rsidR="004077D1" w:rsidRDefault="004077D1" w:rsidP="004077D1"/>
    <w:p w:rsidR="004077D1" w:rsidRPr="004077D1" w:rsidRDefault="004077D1" w:rsidP="004077D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077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Корректировка сумм за смену</w:t>
      </w:r>
      <w:r w:rsidRPr="004077D1">
        <w:rPr>
          <w:rFonts w:ascii="Times New Roman" w:eastAsia="Times New Roman" w:hAnsi="Times New Roman" w:cs="Times New Roman"/>
          <w:sz w:val="24"/>
          <w:szCs w:val="24"/>
          <w:lang w:eastAsia="ru-RU"/>
        </w:rPr>
        <w:t> -  это исправление расхождений между итогом смены (Х-отчетом) и фактической суммой в кассе (денежном ящике). </w:t>
      </w:r>
      <w:r w:rsidRPr="004077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Вы можете воспользоваться корректировкой в том случае, если:</w:t>
      </w:r>
    </w:p>
    <w:p w:rsidR="004077D1" w:rsidRPr="004077D1" w:rsidRDefault="004077D1" w:rsidP="004077D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77D1" w:rsidRPr="004077D1" w:rsidRDefault="004077D1" w:rsidP="004077D1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077D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•произошел сбой в регистрации </w:t>
      </w:r>
      <w:proofErr w:type="gramStart"/>
      <w:r w:rsidRPr="004077D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чека</w:t>
      </w:r>
      <w:proofErr w:type="gramEnd"/>
      <w:r w:rsidRPr="004077D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и он был зарегистрирован дважды (итоги кассы больше фактической суммы в денежном ящике);</w:t>
      </w:r>
      <w:r w:rsidRPr="004077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077D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•произошел сбой и чек был не зарегистрирован (итоги кассы меньше фактической суммы);</w:t>
      </w:r>
      <w:r w:rsidRPr="004077D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4077D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•произошла ошибка в выборе формы оплаты. Например, покупатель оплатил товар картой, а кассир выбрал наличную форму оплаты, и наоборот.</w:t>
      </w:r>
    </w:p>
    <w:p w:rsidR="004077D1" w:rsidRPr="004077D1" w:rsidRDefault="004077D1" w:rsidP="004077D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077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Денежный ящик</w:t>
      </w:r>
      <w:r w:rsidRPr="004077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- условное место хранения денежных средств в фискальном накопителе (ФН). Сумма в денежном ящике увеличивается с учетом внесенных средств при открытии смены или в течение ее работы. Накопления будут происходит до тех пор, пока не будет проведена инкассация (выем) средств. </w:t>
      </w:r>
    </w:p>
    <w:p w:rsidR="004077D1" w:rsidRPr="004077D1" w:rsidRDefault="004077D1" w:rsidP="004077D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077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Корректировка сумм за смену происходит только после того, как были обнаружены расхождения между итогами смены и фактической суммой в кассе. </w:t>
      </w:r>
    </w:p>
    <w:p w:rsidR="004077D1" w:rsidRPr="004077D1" w:rsidRDefault="004077D1" w:rsidP="004077D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675"/>
        <w:gridCol w:w="5680"/>
      </w:tblGrid>
      <w:tr w:rsidR="004077D1" w:rsidRP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Pr="004077D1" w:rsidRDefault="004077D1" w:rsidP="004077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077D1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962150" cy="3105150"/>
                  <wp:effectExtent l="0" t="0" r="0" b="0"/>
                  <wp:docPr id="159" name="Рисунок 159" descr="Screenshot_20170815-113219.png">
                    <a:hlinkClick xmlns:a="http://schemas.openxmlformats.org/drawingml/2006/main" r:id="rId2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 descr="Screenshot_20170815-113219.png">
                            <a:hlinkClick r:id="rId26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10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 </w:t>
            </w:r>
          </w:p>
        </w:tc>
        <w:tc>
          <w:tcPr>
            <w:tcW w:w="0" w:type="auto"/>
            <w:vAlign w:val="center"/>
            <w:hideMark/>
          </w:tcPr>
          <w:p w:rsidR="004077D1" w:rsidRPr="004077D1" w:rsidRDefault="004077D1" w:rsidP="004077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Информацию по всем коррекциям за смену (расход/приход) можно узнать в разделе </w:t>
            </w:r>
            <w:r w:rsidRPr="004077D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[</w:t>
            </w:r>
            <w:proofErr w:type="spellStart"/>
            <w:r w:rsidRPr="004077D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Меню→Текущая</w:t>
            </w:r>
            <w:proofErr w:type="spellEnd"/>
            <w:r w:rsidRPr="004077D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4077D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смена→Информация</w:t>
            </w:r>
            <w:proofErr w:type="spellEnd"/>
            <w:r w:rsidRPr="004077D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]</w:t>
            </w: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4077D1" w:rsidRP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Pr="004077D1" w:rsidRDefault="004077D1" w:rsidP="004077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 </w:t>
            </w:r>
            <w:r w:rsidRPr="004077D1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>
                  <wp:extent cx="1962150" cy="3086100"/>
                  <wp:effectExtent l="0" t="0" r="0" b="0"/>
                  <wp:docPr id="158" name="Рисунок 158" descr="корректировка_список.png">
                    <a:hlinkClick xmlns:a="http://schemas.openxmlformats.org/drawingml/2006/main" r:id="rId2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 descr="корректировка_список.png">
                            <a:hlinkClick r:id="rId2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4077D1" w:rsidRPr="004077D1" w:rsidRDefault="004077D1" w:rsidP="004077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или во вкладке </w:t>
            </w:r>
            <w:r w:rsidRPr="004077D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[Корректировка]</w:t>
            </w: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4077D1" w:rsidRP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Pr="004077D1" w:rsidRDefault="004077D1" w:rsidP="004077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4077D1">
              <w:rPr>
                <w:rFonts w:ascii="Times New Roman" w:eastAsia="Times New Roman" w:hAnsi="Times New Roman" w:cs="Times New Roman"/>
                <w:noProof/>
                <w:color w:val="0000FF"/>
                <w:sz w:val="24"/>
                <w:szCs w:val="24"/>
                <w:lang w:eastAsia="ru-RU"/>
              </w:rPr>
              <w:drawing>
                <wp:inline distT="0" distB="0" distL="0" distR="0" wp14:anchorId="5CF1A531" wp14:editId="3D5B1EAB">
                  <wp:extent cx="1962150" cy="3095625"/>
                  <wp:effectExtent l="0" t="0" r="0" b="9525"/>
                  <wp:docPr id="157" name="Рисунок 157" descr="Корректировка_начало работы.png">
                    <a:hlinkClick xmlns:a="http://schemas.openxmlformats.org/drawingml/2006/main" r:id="rId27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 descr="Корректировка_начало работы.png">
                            <a:hlinkClick r:id="rId27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4077D1" w:rsidRPr="004077D1" w:rsidRDefault="004077D1" w:rsidP="004077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Откройте </w:t>
            </w:r>
            <w:r w:rsidRPr="004077D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[</w:t>
            </w:r>
            <w:proofErr w:type="spellStart"/>
            <w:r w:rsidRPr="004077D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Меню→Текущая</w:t>
            </w:r>
            <w:proofErr w:type="spellEnd"/>
            <w:r w:rsidRPr="004077D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смена].</w:t>
            </w: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Выберите вкладку </w:t>
            </w:r>
            <w:r w:rsidRPr="004077D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[Корректировка]. </w:t>
            </w: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4077D1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Пролистывайте вкладки справа-налево для просмотра информации по текущей смене.</w:t>
            </w: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Нажмите на кнопку </w:t>
            </w:r>
            <w:r w:rsidRPr="004077D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[Корректировка приход],</w:t>
            </w: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если итоги кассы меньше фактических. </w:t>
            </w: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Нажмите на кнопку </w:t>
            </w:r>
            <w:r w:rsidRPr="004077D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[Корректировка расход],</w:t>
            </w:r>
            <w:r w:rsidRPr="004077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если итоги кассы больше фактических </w:t>
            </w:r>
          </w:p>
        </w:tc>
      </w:tr>
    </w:tbl>
    <w:p w:rsidR="004077D1" w:rsidRDefault="004077D1" w:rsidP="004077D1"/>
    <w:p w:rsidR="004077D1" w:rsidRDefault="004077D1" w:rsidP="004077D1"/>
    <w:p w:rsidR="004077D1" w:rsidRDefault="004077D1" w:rsidP="0025325C">
      <w:pPr>
        <w:pStyle w:val="3"/>
      </w:pPr>
      <w:bookmarkStart w:id="33" w:name="_Toc495680393"/>
      <w:r>
        <w:t>Корректировка прихода</w:t>
      </w:r>
      <w:bookmarkEnd w:id="33"/>
      <w:r>
        <w:t xml:space="preserve"> </w:t>
      </w:r>
    </w:p>
    <w:p w:rsidR="004077D1" w:rsidRDefault="004077D1" w:rsidP="004077D1">
      <w:pPr>
        <w:pStyle w:val="a4"/>
        <w:jc w:val="both"/>
      </w:pPr>
      <w:r>
        <w:t xml:space="preserve">При открытии окна </w:t>
      </w:r>
      <w:r>
        <w:rPr>
          <w:b/>
          <w:bCs/>
        </w:rPr>
        <w:t>“Корректировка прихода”</w:t>
      </w:r>
      <w:r>
        <w:t xml:space="preserve"> введите обязательные значения в строках: </w:t>
      </w:r>
    </w:p>
    <w:p w:rsidR="004077D1" w:rsidRDefault="004077D1" w:rsidP="004077D1">
      <w:pPr>
        <w:numPr>
          <w:ilvl w:val="0"/>
          <w:numId w:val="7"/>
        </w:numPr>
        <w:spacing w:before="100" w:beforeAutospacing="1" w:after="100" w:afterAutospacing="1" w:line="240" w:lineRule="auto"/>
      </w:pPr>
      <w:r>
        <w:t xml:space="preserve">•Наименование документа; </w:t>
      </w:r>
    </w:p>
    <w:p w:rsidR="004077D1" w:rsidRDefault="004077D1" w:rsidP="004077D1">
      <w:pPr>
        <w:numPr>
          <w:ilvl w:val="0"/>
          <w:numId w:val="7"/>
        </w:numPr>
        <w:spacing w:before="100" w:beforeAutospacing="1" w:after="100" w:afterAutospacing="1" w:line="240" w:lineRule="auto"/>
      </w:pPr>
      <w:r>
        <w:t xml:space="preserve">•Номер документа коррекции; </w:t>
      </w:r>
    </w:p>
    <w:p w:rsidR="004077D1" w:rsidRDefault="004077D1" w:rsidP="004077D1">
      <w:pPr>
        <w:numPr>
          <w:ilvl w:val="0"/>
          <w:numId w:val="7"/>
        </w:numPr>
        <w:spacing w:before="100" w:beforeAutospacing="1" w:after="100" w:afterAutospacing="1" w:line="240" w:lineRule="auto"/>
      </w:pPr>
      <w:r>
        <w:t xml:space="preserve">•Дата документа коррекции; </w:t>
      </w:r>
    </w:p>
    <w:p w:rsidR="004077D1" w:rsidRDefault="004077D1" w:rsidP="004077D1">
      <w:pPr>
        <w:numPr>
          <w:ilvl w:val="0"/>
          <w:numId w:val="7"/>
        </w:numPr>
        <w:spacing w:before="100" w:beforeAutospacing="1" w:after="100" w:afterAutospacing="1" w:line="240" w:lineRule="auto"/>
        <w:jc w:val="both"/>
      </w:pPr>
      <w:r>
        <w:t xml:space="preserve">•Сумма коррекции. </w:t>
      </w: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665"/>
        <w:gridCol w:w="5690"/>
      </w:tblGrid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pPr>
              <w:spacing w:after="0"/>
            </w:pPr>
            <w:r>
              <w:lastRenderedPageBreak/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076575"/>
                  <wp:effectExtent l="0" t="0" r="0" b="9525"/>
                  <wp:docPr id="167" name="Рисунок 167" descr="приход_основание.png">
                    <a:hlinkClick xmlns:a="http://schemas.openxmlformats.org/drawingml/2006/main" r:id="rId2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 descr="приход_основание.png">
                            <a:hlinkClick r:id="rId2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 xml:space="preserve">Выберите основание коррекции: </w:t>
            </w:r>
          </w:p>
          <w:p w:rsidR="004077D1" w:rsidRDefault="004077D1" w:rsidP="004077D1">
            <w:pPr>
              <w:numPr>
                <w:ilvl w:val="0"/>
                <w:numId w:val="8"/>
              </w:numPr>
              <w:spacing w:before="100" w:beforeAutospacing="1" w:after="100" w:afterAutospacing="1" w:line="240" w:lineRule="auto"/>
            </w:pPr>
            <w:r>
              <w:rPr>
                <w:b/>
                <w:bCs/>
              </w:rPr>
              <w:t>Самостоятельная</w:t>
            </w:r>
            <w:r>
              <w:t xml:space="preserve"> - самостоятельная коррекция сумм за смену </w:t>
            </w:r>
          </w:p>
          <w:p w:rsidR="004077D1" w:rsidRDefault="004077D1" w:rsidP="004077D1">
            <w:pPr>
              <w:numPr>
                <w:ilvl w:val="0"/>
                <w:numId w:val="8"/>
              </w:numPr>
              <w:spacing w:before="100" w:beforeAutospacing="1" w:after="100" w:afterAutospacing="1" w:line="240" w:lineRule="auto"/>
            </w:pPr>
            <w:r>
              <w:rPr>
                <w:b/>
                <w:bCs/>
              </w:rPr>
              <w:t>По предписанию</w:t>
            </w:r>
            <w:r>
              <w:t xml:space="preserve"> - исправление по требованию ФНС</w:t>
            </w:r>
          </w:p>
        </w:tc>
      </w:tr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pPr>
              <w:spacing w:after="0"/>
            </w:pPr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095625"/>
                  <wp:effectExtent l="0" t="0" r="0" b="9525"/>
                  <wp:docPr id="166" name="Рисунок 166" descr="приход_название.png">
                    <a:hlinkClick xmlns:a="http://schemas.openxmlformats.org/drawingml/2006/main" r:id="rId2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 descr="приход_название.png">
                            <a:hlinkClick r:id="rId2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 xml:space="preserve">Введите наименование документа. </w:t>
            </w:r>
            <w:proofErr w:type="spellStart"/>
            <w:r>
              <w:t>МодульКасса</w:t>
            </w:r>
            <w:proofErr w:type="spellEnd"/>
            <w:r>
              <w:t xml:space="preserve"> предложит автоматические названия после выбора основания коррекции: </w:t>
            </w:r>
          </w:p>
          <w:p w:rsidR="004077D1" w:rsidRDefault="004077D1" w:rsidP="004077D1">
            <w:pPr>
              <w:numPr>
                <w:ilvl w:val="0"/>
                <w:numId w:val="9"/>
              </w:numPr>
              <w:spacing w:before="100" w:beforeAutospacing="1" w:after="100" w:afterAutospacing="1" w:line="240" w:lineRule="auto"/>
            </w:pPr>
            <w:r>
              <w:rPr>
                <w:b/>
                <w:bCs/>
              </w:rPr>
              <w:t>“служебная записка”</w:t>
            </w:r>
            <w:r>
              <w:t xml:space="preserve"> - при самостоятельной коррекции; </w:t>
            </w:r>
          </w:p>
          <w:p w:rsidR="004077D1" w:rsidRDefault="004077D1" w:rsidP="004077D1">
            <w:pPr>
              <w:numPr>
                <w:ilvl w:val="0"/>
                <w:numId w:val="9"/>
              </w:numPr>
              <w:spacing w:before="100" w:beforeAutospacing="1" w:after="100" w:afterAutospacing="1" w:line="240" w:lineRule="auto"/>
            </w:pPr>
            <w:r>
              <w:rPr>
                <w:b/>
                <w:bCs/>
              </w:rPr>
              <w:t>“предписание ФНС</w:t>
            </w:r>
            <w:r>
              <w:t xml:space="preserve">” - при коррекции по предписанию. </w:t>
            </w:r>
          </w:p>
          <w:p w:rsidR="004077D1" w:rsidRDefault="004077D1">
            <w:pPr>
              <w:spacing w:after="0"/>
            </w:pPr>
            <w:r>
              <w:br/>
              <w:t xml:space="preserve">Вы можете изменить название документа. </w:t>
            </w:r>
          </w:p>
        </w:tc>
      </w:tr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r>
              <w:rPr>
                <w:noProof/>
                <w:color w:val="0000FF"/>
              </w:rPr>
              <w:lastRenderedPageBreak/>
              <w:drawing>
                <wp:inline distT="0" distB="0" distL="0" distR="0">
                  <wp:extent cx="1962150" cy="3086100"/>
                  <wp:effectExtent l="0" t="0" r="0" b="0"/>
                  <wp:docPr id="165" name="Рисунок 165" descr="приход_номер.png">
                    <a:hlinkClick xmlns:a="http://schemas.openxmlformats.org/drawingml/2006/main" r:id="rId2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 descr="приход_номер.png">
                            <a:hlinkClick r:id="rId27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>Введите номер документа корректировки</w:t>
            </w:r>
          </w:p>
        </w:tc>
      </w:tr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371850"/>
                  <wp:effectExtent l="0" t="0" r="0" b="0"/>
                  <wp:docPr id="164" name="Рисунок 164" descr="приход_дата.png">
                    <a:hlinkClick xmlns:a="http://schemas.openxmlformats.org/drawingml/2006/main" r:id="rId2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 descr="приход_дата.png">
                            <a:hlinkClick r:id="rId2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 xml:space="preserve">Укажите дату документа. Нажмите на строку </w:t>
            </w:r>
            <w:r>
              <w:rPr>
                <w:b/>
                <w:bCs/>
              </w:rPr>
              <w:t>“Дата документа”</w:t>
            </w:r>
            <w:r>
              <w:t xml:space="preserve"> и выберите из календаря дату документа корректировки. Нажмите </w:t>
            </w:r>
            <w:r>
              <w:rPr>
                <w:b/>
                <w:bCs/>
              </w:rPr>
              <w:t>[</w:t>
            </w:r>
            <w:proofErr w:type="gramStart"/>
            <w:r>
              <w:rPr>
                <w:b/>
                <w:bCs/>
              </w:rPr>
              <w:t>Ок]</w:t>
            </w:r>
            <w:r>
              <w:t xml:space="preserve">   </w:t>
            </w:r>
            <w:proofErr w:type="gramEnd"/>
          </w:p>
        </w:tc>
      </w:tr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r>
              <w:lastRenderedPageBreak/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086100"/>
                  <wp:effectExtent l="0" t="0" r="0" b="0"/>
                  <wp:docPr id="163" name="Рисунок 163" descr="приход_ставка НДС.png">
                    <a:hlinkClick xmlns:a="http://schemas.openxmlformats.org/drawingml/2006/main" r:id="rId28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 descr="приход_ставка НДС.png">
                            <a:hlinkClick r:id="rId28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>Выберите ставку НДС. По умолчанию используется ваша ставка НДС, выбранная при создании точки продаж.</w:t>
            </w:r>
          </w:p>
          <w:p w:rsidR="004077D1" w:rsidRDefault="004077D1" w:rsidP="004077D1">
            <w:r>
              <w:t xml:space="preserve">Если вы используете систему налогообложения ОСНО - </w:t>
            </w:r>
            <w:r>
              <w:br/>
              <w:t xml:space="preserve">выберите “Без НДС” при создании документа корректировки. </w:t>
            </w:r>
          </w:p>
        </w:tc>
      </w:tr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r>
              <w:rPr>
                <w:noProof/>
                <w:color w:val="0000FF"/>
              </w:rPr>
              <w:drawing>
                <wp:inline distT="0" distB="0" distL="0" distR="0">
                  <wp:extent cx="1962150" cy="3086100"/>
                  <wp:effectExtent l="0" t="0" r="0" b="0"/>
                  <wp:docPr id="162" name="Рисунок 162" descr="приход_оплата.png">
                    <a:hlinkClick xmlns:a="http://schemas.openxmlformats.org/drawingml/2006/main" r:id="rId2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 descr="приход_оплата.png">
                            <a:hlinkClick r:id="rId2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>Выберите тип коррекции сумм: наличными или картой</w:t>
            </w:r>
          </w:p>
        </w:tc>
      </w:tr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r>
              <w:lastRenderedPageBreak/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086100"/>
                  <wp:effectExtent l="0" t="0" r="0" b="0"/>
                  <wp:docPr id="161" name="Рисунок 161" descr="приход_сумма.png">
                    <a:hlinkClick xmlns:a="http://schemas.openxmlformats.org/drawingml/2006/main" r:id="rId2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 descr="приход_сумма.png">
                            <a:hlinkClick r:id="rId28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 xml:space="preserve"> Введите сумму коррекции (разница между фактической суммой в денежном ящике и итогом кассы) и нажмите </w:t>
            </w:r>
            <w:r>
              <w:rPr>
                <w:b/>
                <w:bCs/>
              </w:rPr>
              <w:t>[Коррекция приход]</w:t>
            </w:r>
            <w:r>
              <w:t xml:space="preserve"> </w:t>
            </w:r>
          </w:p>
        </w:tc>
      </w:tr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pPr>
              <w:spacing w:after="240"/>
            </w:pPr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076575"/>
                  <wp:effectExtent l="0" t="0" r="0" b="9525"/>
                  <wp:docPr id="160" name="Рисунок 160" descr="приход_финиш.png">
                    <a:hlinkClick xmlns:a="http://schemas.openxmlformats.org/drawingml/2006/main" r:id="rId2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 descr="приход_финиш.png">
                            <a:hlinkClick r:id="rId28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pPr>
              <w:spacing w:after="0"/>
            </w:pPr>
            <w:r>
              <w:t xml:space="preserve"> Подтвердите действие </w:t>
            </w:r>
          </w:p>
        </w:tc>
      </w:tr>
    </w:tbl>
    <w:p w:rsidR="004077D1" w:rsidRDefault="004077D1" w:rsidP="004077D1">
      <w:r>
        <w:br/>
        <w:t>Коррекция прихода завершена.</w:t>
      </w:r>
    </w:p>
    <w:p w:rsidR="004077D1" w:rsidRDefault="004077D1" w:rsidP="004077D1"/>
    <w:p w:rsidR="004077D1" w:rsidRDefault="004077D1" w:rsidP="0025325C">
      <w:pPr>
        <w:pStyle w:val="3"/>
      </w:pPr>
      <w:bookmarkStart w:id="34" w:name="_Toc495680394"/>
      <w:r>
        <w:t>Корректировка расхода</w:t>
      </w:r>
      <w:bookmarkEnd w:id="34"/>
      <w:r>
        <w:t xml:space="preserve"> </w:t>
      </w:r>
    </w:p>
    <w:p w:rsidR="004077D1" w:rsidRDefault="004077D1" w:rsidP="004077D1">
      <w:pPr>
        <w:pStyle w:val="a4"/>
        <w:jc w:val="both"/>
      </w:pPr>
      <w:r>
        <w:t xml:space="preserve">Корректировка расхода аналогична </w:t>
      </w:r>
      <w:r w:rsidRPr="004077D1">
        <w:rPr>
          <w:b/>
          <w:bCs/>
        </w:rPr>
        <w:t>корректировке прихода</w:t>
      </w:r>
      <w:hyperlink r:id="rId291" w:history="1">
        <w:r>
          <w:rPr>
            <w:rStyle w:val="a5"/>
          </w:rPr>
          <w:t>.</w:t>
        </w:r>
      </w:hyperlink>
      <w:r>
        <w:t xml:space="preserve"> </w:t>
      </w:r>
    </w:p>
    <w:p w:rsidR="004077D1" w:rsidRDefault="004077D1" w:rsidP="004077D1">
      <w:pPr>
        <w:pStyle w:val="a4"/>
        <w:jc w:val="both"/>
      </w:pPr>
    </w:p>
    <w:tbl>
      <w:tblPr>
        <w:tblW w:w="0" w:type="auto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3665"/>
        <w:gridCol w:w="5690"/>
      </w:tblGrid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r>
              <w:rPr>
                <w:noProof/>
                <w:color w:val="0000FF"/>
              </w:rPr>
              <w:lastRenderedPageBreak/>
              <w:drawing>
                <wp:inline distT="0" distB="0" distL="0" distR="0">
                  <wp:extent cx="1952625" cy="3086100"/>
                  <wp:effectExtent l="0" t="0" r="9525" b="0"/>
                  <wp:docPr id="169" name="Рисунок 169" descr="расход_финиш.png">
                    <a:hlinkClick xmlns:a="http://schemas.openxmlformats.org/drawingml/2006/main" r:id="rId2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расход_финиш.png">
                            <a:hlinkClick r:id="rId2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  </w:t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 xml:space="preserve">При открытии окна </w:t>
            </w:r>
            <w:r>
              <w:rPr>
                <w:b/>
                <w:bCs/>
              </w:rPr>
              <w:t>“Корректировка расхода”</w:t>
            </w:r>
            <w:r>
              <w:t xml:space="preserve"> введите обязательные значения в строках: </w:t>
            </w:r>
          </w:p>
          <w:p w:rsidR="004077D1" w:rsidRDefault="004077D1" w:rsidP="004077D1">
            <w:pPr>
              <w:numPr>
                <w:ilvl w:val="0"/>
                <w:numId w:val="10"/>
              </w:numPr>
              <w:spacing w:before="100" w:beforeAutospacing="1" w:after="100" w:afterAutospacing="1" w:line="240" w:lineRule="auto"/>
            </w:pPr>
            <w:r>
              <w:t xml:space="preserve">Наименование документа; </w:t>
            </w:r>
          </w:p>
          <w:p w:rsidR="004077D1" w:rsidRDefault="004077D1" w:rsidP="004077D1">
            <w:pPr>
              <w:numPr>
                <w:ilvl w:val="0"/>
                <w:numId w:val="10"/>
              </w:numPr>
              <w:spacing w:before="100" w:beforeAutospacing="1" w:after="100" w:afterAutospacing="1" w:line="240" w:lineRule="auto"/>
            </w:pPr>
            <w:r>
              <w:t xml:space="preserve">Номер документа коррекции; </w:t>
            </w:r>
          </w:p>
          <w:p w:rsidR="004077D1" w:rsidRDefault="004077D1" w:rsidP="004077D1">
            <w:pPr>
              <w:numPr>
                <w:ilvl w:val="0"/>
                <w:numId w:val="10"/>
              </w:numPr>
              <w:spacing w:before="100" w:beforeAutospacing="1" w:after="100" w:afterAutospacing="1" w:line="240" w:lineRule="auto"/>
            </w:pPr>
            <w:r>
              <w:t xml:space="preserve">Дата документа коррекции; </w:t>
            </w:r>
          </w:p>
          <w:p w:rsidR="004077D1" w:rsidRDefault="004077D1" w:rsidP="004077D1">
            <w:pPr>
              <w:numPr>
                <w:ilvl w:val="0"/>
                <w:numId w:val="10"/>
              </w:numPr>
              <w:spacing w:before="100" w:beforeAutospacing="1" w:after="100" w:afterAutospacing="1" w:line="240" w:lineRule="auto"/>
            </w:pPr>
            <w:r>
              <w:t>Сумма коррекции.</w:t>
            </w:r>
          </w:p>
          <w:p w:rsidR="004077D1" w:rsidRDefault="004077D1">
            <w:pPr>
              <w:spacing w:after="0"/>
            </w:pPr>
            <w:r>
              <w:t xml:space="preserve">   </w:t>
            </w:r>
          </w:p>
        </w:tc>
      </w:tr>
      <w:tr w:rsidR="004077D1" w:rsidTr="004077D1">
        <w:trPr>
          <w:tblCellSpacing w:w="75" w:type="dxa"/>
        </w:trPr>
        <w:tc>
          <w:tcPr>
            <w:tcW w:w="0" w:type="auto"/>
            <w:vAlign w:val="center"/>
            <w:hideMark/>
          </w:tcPr>
          <w:p w:rsidR="004077D1" w:rsidRDefault="004077D1">
            <w:r>
              <w:t> </w:t>
            </w:r>
            <w:r>
              <w:rPr>
                <w:noProof/>
                <w:color w:val="0000FF"/>
              </w:rPr>
              <w:drawing>
                <wp:inline distT="0" distB="0" distL="0" distR="0">
                  <wp:extent cx="1962150" cy="3086100"/>
                  <wp:effectExtent l="0" t="0" r="0" b="0"/>
                  <wp:docPr id="168" name="Рисунок 168" descr="расход_подтверждение.png">
                    <a:hlinkClick xmlns:a="http://schemas.openxmlformats.org/drawingml/2006/main" r:id="rId29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расход_подтверждение.png">
                            <a:hlinkClick r:id="rId29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:rsidR="004077D1" w:rsidRDefault="004077D1">
            <w:r>
              <w:t> После ввода обязательных значений нажмите </w:t>
            </w:r>
            <w:r>
              <w:rPr>
                <w:b/>
                <w:bCs/>
              </w:rPr>
              <w:t>[Коррекция расход]</w:t>
            </w:r>
            <w:r>
              <w:t xml:space="preserve"> и подтвердите действие. </w:t>
            </w:r>
          </w:p>
        </w:tc>
      </w:tr>
    </w:tbl>
    <w:p w:rsidR="004077D1" w:rsidRDefault="004077D1" w:rsidP="004077D1">
      <w:r>
        <w:br/>
        <w:t>Корректировка расхода завершена.</w:t>
      </w:r>
    </w:p>
    <w:p w:rsidR="004077D1" w:rsidRPr="004077D1" w:rsidRDefault="004077D1" w:rsidP="004077D1"/>
    <w:sectPr w:rsidR="004077D1" w:rsidRPr="004077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407258"/>
    <w:multiLevelType w:val="multilevel"/>
    <w:tmpl w:val="EBDE3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95946B5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29293B9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3C2819FD"/>
    <w:multiLevelType w:val="multilevel"/>
    <w:tmpl w:val="70BC75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D50732C"/>
    <w:multiLevelType w:val="multilevel"/>
    <w:tmpl w:val="5E7E7E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2A167D2"/>
    <w:multiLevelType w:val="multilevel"/>
    <w:tmpl w:val="876475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A6309DE"/>
    <w:multiLevelType w:val="multilevel"/>
    <w:tmpl w:val="94EEDA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FA70CDA"/>
    <w:multiLevelType w:val="multilevel"/>
    <w:tmpl w:val="824291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3553AC6"/>
    <w:multiLevelType w:val="multilevel"/>
    <w:tmpl w:val="0B3C3B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BBC7CD9"/>
    <w:multiLevelType w:val="multilevel"/>
    <w:tmpl w:val="DC881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4"/>
  </w:num>
  <w:num w:numId="5">
    <w:abstractNumId w:val="7"/>
  </w:num>
  <w:num w:numId="6">
    <w:abstractNumId w:val="3"/>
  </w:num>
  <w:num w:numId="7">
    <w:abstractNumId w:val="6"/>
  </w:num>
  <w:num w:numId="8">
    <w:abstractNumId w:val="5"/>
  </w:num>
  <w:num w:numId="9">
    <w:abstractNumId w:val="8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078E"/>
    <w:rsid w:val="000323BA"/>
    <w:rsid w:val="00151DF5"/>
    <w:rsid w:val="001C078E"/>
    <w:rsid w:val="0025325C"/>
    <w:rsid w:val="004077D1"/>
    <w:rsid w:val="005B428D"/>
    <w:rsid w:val="006D58E7"/>
    <w:rsid w:val="00735404"/>
    <w:rsid w:val="008649B7"/>
    <w:rsid w:val="00885DB8"/>
    <w:rsid w:val="00941C03"/>
    <w:rsid w:val="00994D1A"/>
    <w:rsid w:val="00B95314"/>
    <w:rsid w:val="00D77E6C"/>
    <w:rsid w:val="00E02C05"/>
    <w:rsid w:val="00E70A99"/>
    <w:rsid w:val="00EA4F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33190C"/>
  <w15:chartTrackingRefBased/>
  <w15:docId w15:val="{5217A560-FE26-4123-8053-20E85C73B8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94D1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77E6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3540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E02C0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E02C0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E02C0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C078E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B953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B95314"/>
    <w:rPr>
      <w:color w:val="0000FF"/>
      <w:u w:val="single"/>
    </w:rPr>
  </w:style>
  <w:style w:type="paragraph" w:styleId="a6">
    <w:name w:val="Title"/>
    <w:basedOn w:val="a"/>
    <w:next w:val="a"/>
    <w:link w:val="a7"/>
    <w:uiPriority w:val="10"/>
    <w:qFormat/>
    <w:rsid w:val="00B9531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7">
    <w:name w:val="Заголовок Знак"/>
    <w:basedOn w:val="a0"/>
    <w:link w:val="a6"/>
    <w:uiPriority w:val="10"/>
    <w:rsid w:val="00B9531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Заголовок 1 Знак"/>
    <w:basedOn w:val="a0"/>
    <w:link w:val="1"/>
    <w:uiPriority w:val="9"/>
    <w:rsid w:val="00994D1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8">
    <w:name w:val="TOC Heading"/>
    <w:basedOn w:val="1"/>
    <w:next w:val="a"/>
    <w:uiPriority w:val="39"/>
    <w:unhideWhenUsed/>
    <w:qFormat/>
    <w:rsid w:val="00994D1A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994D1A"/>
    <w:pPr>
      <w:spacing w:after="100"/>
      <w:ind w:left="220"/>
    </w:pPr>
    <w:rPr>
      <w:rFonts w:eastAsiaTheme="minorEastAsia" w:cs="Times New Roman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994D1A"/>
    <w:pPr>
      <w:spacing w:after="100"/>
    </w:pPr>
    <w:rPr>
      <w:rFonts w:eastAsiaTheme="minorEastAsia" w:cs="Times New Roman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994D1A"/>
    <w:pPr>
      <w:spacing w:after="100"/>
      <w:ind w:left="440"/>
    </w:pPr>
    <w:rPr>
      <w:rFonts w:eastAsiaTheme="minorEastAsia" w:cs="Times New Roman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73540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a9">
    <w:name w:val="FollowedHyperlink"/>
    <w:basedOn w:val="a0"/>
    <w:uiPriority w:val="99"/>
    <w:semiHidden/>
    <w:unhideWhenUsed/>
    <w:rsid w:val="00735404"/>
    <w:rPr>
      <w:color w:val="954F72" w:themeColor="followed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D77E6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bexclamationsmall">
    <w:name w:val="b_exclamation_small"/>
    <w:basedOn w:val="a"/>
    <w:rsid w:val="006D58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E02C0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E02C0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E02C05"/>
    <w:rPr>
      <w:rFonts w:asciiTheme="majorHAnsi" w:eastAsiaTheme="majorEastAsia" w:hAnsiTheme="majorHAnsi" w:cstheme="majorBidi"/>
      <w:color w:val="1F3763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79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03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9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24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99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07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063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12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5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74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71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269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99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228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3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525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93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11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89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63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55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01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75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70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339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12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4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5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70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315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96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55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34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08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62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4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87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377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70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70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77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105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935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23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5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163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0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629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962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31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81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28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186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79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045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01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391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4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36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17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563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839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43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65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94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02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98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88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70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08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2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450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436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3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616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99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50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085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8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99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01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23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183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03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09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54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73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568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24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386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modulkassa.ru/upload/medialibrary/bfc/import.png" TargetMode="External"/><Relationship Id="rId21" Type="http://schemas.openxmlformats.org/officeDocument/2006/relationships/image" Target="media/image8.png"/><Relationship Id="rId42" Type="http://schemas.openxmlformats.org/officeDocument/2006/relationships/image" Target="media/image20.png"/><Relationship Id="rId63" Type="http://schemas.openxmlformats.org/officeDocument/2006/relationships/image" Target="media/image30.png"/><Relationship Id="rId84" Type="http://schemas.openxmlformats.org/officeDocument/2006/relationships/image" Target="media/image41.png"/><Relationship Id="rId138" Type="http://schemas.openxmlformats.org/officeDocument/2006/relationships/image" Target="media/image69.png"/><Relationship Id="rId159" Type="http://schemas.openxmlformats.org/officeDocument/2006/relationships/image" Target="media/image79.png"/><Relationship Id="rId170" Type="http://schemas.openxmlformats.org/officeDocument/2006/relationships/image" Target="media/image84.png"/><Relationship Id="rId191" Type="http://schemas.openxmlformats.org/officeDocument/2006/relationships/image" Target="media/image94.png"/><Relationship Id="rId205" Type="http://schemas.openxmlformats.org/officeDocument/2006/relationships/hyperlink" Target="http://modulkassa.ru/upload/medialibrary/fb9/fb939285e8c59f25e189298442f6d667.png" TargetMode="External"/><Relationship Id="rId226" Type="http://schemas.openxmlformats.org/officeDocument/2006/relationships/image" Target="media/image111.png"/><Relationship Id="rId247" Type="http://schemas.openxmlformats.org/officeDocument/2006/relationships/hyperlink" Target="http://modulkassa.ru/upload/medialibrary/d21/d2182256e94a99c67118e346b4b360d2.png" TargetMode="External"/><Relationship Id="rId107" Type="http://schemas.openxmlformats.org/officeDocument/2006/relationships/hyperlink" Target="http://modulkassa.ru/upload/medialibrary/213/rnm.png" TargetMode="External"/><Relationship Id="rId268" Type="http://schemas.openxmlformats.org/officeDocument/2006/relationships/image" Target="media/image132.png"/><Relationship Id="rId289" Type="http://schemas.openxmlformats.org/officeDocument/2006/relationships/hyperlink" Target="http://modulkassa.ru/upload/medialibrary/ae8/prikhod_finish.png" TargetMode="External"/><Relationship Id="rId11" Type="http://schemas.openxmlformats.org/officeDocument/2006/relationships/image" Target="media/image3.jpeg"/><Relationship Id="rId32" Type="http://schemas.openxmlformats.org/officeDocument/2006/relationships/image" Target="media/image14.png"/><Relationship Id="rId53" Type="http://schemas.openxmlformats.org/officeDocument/2006/relationships/hyperlink" Target="http://modulkassa.ru/upload/medialibrary/1bb/pmi4.png" TargetMode="External"/><Relationship Id="rId74" Type="http://schemas.openxmlformats.org/officeDocument/2006/relationships/image" Target="media/image36.png"/><Relationship Id="rId128" Type="http://schemas.openxmlformats.org/officeDocument/2006/relationships/hyperlink" Target="http://modulkassa.ru/upload/medialibrary/d22/prinuditelnaya-tsena1.png" TargetMode="External"/><Relationship Id="rId149" Type="http://schemas.openxmlformats.org/officeDocument/2006/relationships/image" Target="media/image74.png"/><Relationship Id="rId5" Type="http://schemas.openxmlformats.org/officeDocument/2006/relationships/webSettings" Target="webSettings.xml"/><Relationship Id="rId95" Type="http://schemas.openxmlformats.org/officeDocument/2006/relationships/hyperlink" Target="http://modulkassa.ru/upload/medialibrary/282/fk_7.png" TargetMode="External"/><Relationship Id="rId160" Type="http://schemas.openxmlformats.org/officeDocument/2006/relationships/hyperlink" Target="http://modulkassa.ru/help/rabota-s-modulkassoy/modulkassa-i-alipay/rabota-s-mobilnoy-kassoy/prodazha-tovara/prodazha-po-svobodnoy-tsene/" TargetMode="External"/><Relationship Id="rId181" Type="http://schemas.openxmlformats.org/officeDocument/2006/relationships/hyperlink" Target="http://modulkassa.ru/tekhpodderzhka/rabota-s-modulkassoy/modulkassa-i-alipay/lichnyy-kabinet-modulkassy/goryachie-klavishi/dobavlenie-i-udalenie-gk/" TargetMode="External"/><Relationship Id="rId216" Type="http://schemas.openxmlformats.org/officeDocument/2006/relationships/image" Target="media/image106.png"/><Relationship Id="rId237" Type="http://schemas.openxmlformats.org/officeDocument/2006/relationships/hyperlink" Target="http://modulkassa.ru/upload/medialibrary/2c9/2c95a26f36e77443603dfae98edcb9ac.png" TargetMode="External"/><Relationship Id="rId258" Type="http://schemas.openxmlformats.org/officeDocument/2006/relationships/image" Target="media/image127.png"/><Relationship Id="rId279" Type="http://schemas.openxmlformats.org/officeDocument/2006/relationships/hyperlink" Target="http://modulkassa.ru/upload/medialibrary/b70/prikhod_nomer.png" TargetMode="External"/><Relationship Id="rId22" Type="http://schemas.openxmlformats.org/officeDocument/2006/relationships/hyperlink" Target="http://modulkassa.ru/upload/medialibrary/598/reb_1.png" TargetMode="External"/><Relationship Id="rId43" Type="http://schemas.openxmlformats.org/officeDocument/2006/relationships/hyperlink" Target="http://modulkassa.ru/upload/medialibrary/b5d/screenshot_20170928_150315.png" TargetMode="External"/><Relationship Id="rId64" Type="http://schemas.openxmlformats.org/officeDocument/2006/relationships/hyperlink" Target="http://modulkassa.ru/upload/medialibrary/341/sp_3.png" TargetMode="External"/><Relationship Id="rId118" Type="http://schemas.openxmlformats.org/officeDocument/2006/relationships/image" Target="media/image58.png"/><Relationship Id="rId139" Type="http://schemas.openxmlformats.org/officeDocument/2006/relationships/hyperlink" Target="http://modulkassa.ru/upload/medialibrary/590/590716a9c2f80683fd42c7816801ec39.png" TargetMode="External"/><Relationship Id="rId290" Type="http://schemas.openxmlformats.org/officeDocument/2006/relationships/image" Target="media/image143.png"/><Relationship Id="rId85" Type="http://schemas.openxmlformats.org/officeDocument/2006/relationships/hyperlink" Target="http://modulkassa.ru/upload/medialibrary/db0/fk_3.png" TargetMode="External"/><Relationship Id="rId150" Type="http://schemas.openxmlformats.org/officeDocument/2006/relationships/hyperlink" Target="http://modulkassa.ru/upload/medialibrary/7d2/7d28b9106fc95cefbd9fd058ac86cd66.png" TargetMode="External"/><Relationship Id="rId171" Type="http://schemas.openxmlformats.org/officeDocument/2006/relationships/hyperlink" Target="http://modulkassa.ru/upload/medialibrary/d32/d32ed4a50969b6c6049e9aeeda0b1d62.png" TargetMode="External"/><Relationship Id="rId192" Type="http://schemas.openxmlformats.org/officeDocument/2006/relationships/hyperlink" Target="http://modulkassa.ru/upload/medialibrary/2b4/2b411f33871511a0a8589561c6b53fbe.png" TargetMode="External"/><Relationship Id="rId206" Type="http://schemas.openxmlformats.org/officeDocument/2006/relationships/image" Target="media/image101.png"/><Relationship Id="rId227" Type="http://schemas.openxmlformats.org/officeDocument/2006/relationships/hyperlink" Target="http://modulkassa.ru/upload/medialibrary/64c/64c775986af78304587cca43d0332978.png" TargetMode="External"/><Relationship Id="rId248" Type="http://schemas.openxmlformats.org/officeDocument/2006/relationships/image" Target="media/image122.png"/><Relationship Id="rId269" Type="http://schemas.openxmlformats.org/officeDocument/2006/relationships/hyperlink" Target="http://modulkassa.ru/upload/medialibrary/c30/screenshot_20170815_113219.png" TargetMode="External"/><Relationship Id="rId12" Type="http://schemas.openxmlformats.org/officeDocument/2006/relationships/hyperlink" Target="http://modulkassa.ru/upload/medialibrary/9c0/photo_2017_08_01_20_10_41.jpg" TargetMode="External"/><Relationship Id="rId33" Type="http://schemas.openxmlformats.org/officeDocument/2006/relationships/image" Target="media/image15.png"/><Relationship Id="rId108" Type="http://schemas.openxmlformats.org/officeDocument/2006/relationships/image" Target="media/image53.png"/><Relationship Id="rId129" Type="http://schemas.openxmlformats.org/officeDocument/2006/relationships/image" Target="media/image64.png"/><Relationship Id="rId280" Type="http://schemas.openxmlformats.org/officeDocument/2006/relationships/image" Target="media/image138.png"/><Relationship Id="rId54" Type="http://schemas.openxmlformats.org/officeDocument/2006/relationships/image" Target="media/image26.png"/><Relationship Id="rId75" Type="http://schemas.openxmlformats.org/officeDocument/2006/relationships/hyperlink" Target="http://modulkassa.ru/upload/medialibrary/40b/bl_3.png" TargetMode="External"/><Relationship Id="rId96" Type="http://schemas.openxmlformats.org/officeDocument/2006/relationships/image" Target="media/image47.png"/><Relationship Id="rId140" Type="http://schemas.openxmlformats.org/officeDocument/2006/relationships/image" Target="media/image70.png"/><Relationship Id="rId161" Type="http://schemas.openxmlformats.org/officeDocument/2006/relationships/hyperlink" Target="http://modulkassa.ru/upload/medialibrary/91c/91ce0cf2e50b5ae06a0995fb4c9cb845.png" TargetMode="External"/><Relationship Id="rId182" Type="http://schemas.openxmlformats.org/officeDocument/2006/relationships/hyperlink" Target="http://modulkassa.ru/upload/medialibrary/c98/prodazha_interfeys.png" TargetMode="External"/><Relationship Id="rId217" Type="http://schemas.openxmlformats.org/officeDocument/2006/relationships/hyperlink" Target="http://modulkassa.ru/upload/medialibrary/1dc/1dc425c1769ae3d3afa5e167732cd8c1.png" TargetMode="External"/><Relationship Id="rId6" Type="http://schemas.openxmlformats.org/officeDocument/2006/relationships/hyperlink" Target="http://modulkassa.ru:82/upload/medialibrary/7de/7deaf88f994fe7fff88c2913c0d3184b.png" TargetMode="External"/><Relationship Id="rId238" Type="http://schemas.openxmlformats.org/officeDocument/2006/relationships/hyperlink" Target="http://modulkassa.ru/upload/medialibrary/462/4621073a39f4474b78a82f723aede567.png" TargetMode="External"/><Relationship Id="rId259" Type="http://schemas.openxmlformats.org/officeDocument/2006/relationships/hyperlink" Target="http://modulkassa.ru/upload/medialibrary/9ca/9cae2cec51a2a08bbf2bf1c25018242a.png" TargetMode="External"/><Relationship Id="rId23" Type="http://schemas.openxmlformats.org/officeDocument/2006/relationships/image" Target="media/image9.png"/><Relationship Id="rId119" Type="http://schemas.openxmlformats.org/officeDocument/2006/relationships/image" Target="media/image59.png"/><Relationship Id="rId270" Type="http://schemas.openxmlformats.org/officeDocument/2006/relationships/image" Target="media/image133.png"/><Relationship Id="rId291" Type="http://schemas.openxmlformats.org/officeDocument/2006/relationships/hyperlink" Target="http://modulkassa.ru/help/rabota-s-modulkassoy/modulkassa-i-alipay/rabota-s-mobilnoy-kassoy/korrektirovka-summ-mobile/korrektirovka-prikhoda-mobile/" TargetMode="External"/><Relationship Id="rId44" Type="http://schemas.openxmlformats.org/officeDocument/2006/relationships/image" Target="media/image21.png"/><Relationship Id="rId65" Type="http://schemas.openxmlformats.org/officeDocument/2006/relationships/image" Target="media/image31.png"/><Relationship Id="rId86" Type="http://schemas.openxmlformats.org/officeDocument/2006/relationships/image" Target="media/image42.png"/><Relationship Id="rId130" Type="http://schemas.openxmlformats.org/officeDocument/2006/relationships/hyperlink" Target="http://modulkassa.ru/upload/medialibrary/a69/prinuditelnaya-tsena2.png" TargetMode="External"/><Relationship Id="rId151" Type="http://schemas.openxmlformats.org/officeDocument/2006/relationships/image" Target="media/image75.png"/><Relationship Id="rId172" Type="http://schemas.openxmlformats.org/officeDocument/2006/relationships/image" Target="media/image85.png"/><Relationship Id="rId193" Type="http://schemas.openxmlformats.org/officeDocument/2006/relationships/image" Target="media/image95.png"/><Relationship Id="rId207" Type="http://schemas.openxmlformats.org/officeDocument/2006/relationships/hyperlink" Target="http://modulkassa.ru/upload/medialibrary/7ea/7ead802c993547a401a9e812dab8dcc1.png" TargetMode="External"/><Relationship Id="rId228" Type="http://schemas.openxmlformats.org/officeDocument/2006/relationships/image" Target="media/image112.png"/><Relationship Id="rId249" Type="http://schemas.openxmlformats.org/officeDocument/2006/relationships/hyperlink" Target="http://modulkassa.ru/upload/medialibrary/4cd/4cdf093bf1b0546fc06afc37eed1205c.png" TargetMode="External"/><Relationship Id="rId13" Type="http://schemas.openxmlformats.org/officeDocument/2006/relationships/image" Target="media/image4.jpeg"/><Relationship Id="rId109" Type="http://schemas.openxmlformats.org/officeDocument/2006/relationships/hyperlink" Target="http://modulkassa.ru/upload/medialibrary/8bd/8bd567080903910b073063aec01f241a.png" TargetMode="External"/><Relationship Id="rId260" Type="http://schemas.openxmlformats.org/officeDocument/2006/relationships/image" Target="media/image128.png"/><Relationship Id="rId281" Type="http://schemas.openxmlformats.org/officeDocument/2006/relationships/hyperlink" Target="http://modulkassa.ru/upload/medialibrary/407/prikhod_data.png" TargetMode="External"/><Relationship Id="rId34" Type="http://schemas.openxmlformats.org/officeDocument/2006/relationships/hyperlink" Target="http://modulkassa.ru/upload/medialibrary/3db/pi_1.png" TargetMode="External"/><Relationship Id="rId55" Type="http://schemas.openxmlformats.org/officeDocument/2006/relationships/hyperlink" Target="http://modulkassa.ru/upload/medialibrary/fe7/screenshot_20170928_150412.png" TargetMode="External"/><Relationship Id="rId76" Type="http://schemas.openxmlformats.org/officeDocument/2006/relationships/image" Target="media/image37.png"/><Relationship Id="rId97" Type="http://schemas.openxmlformats.org/officeDocument/2006/relationships/hyperlink" Target="http://modulkassa.ru/upload/medialibrary/cc2/screenshot_20170928_163441.png" TargetMode="External"/><Relationship Id="rId120" Type="http://schemas.openxmlformats.org/officeDocument/2006/relationships/hyperlink" Target="http://modulkassa.ru/upload/medialibrary/1d9/1d95eb9ae5579de3f2a7044c4ba9060e.png" TargetMode="External"/><Relationship Id="rId141" Type="http://schemas.openxmlformats.org/officeDocument/2006/relationships/hyperlink" Target="http://modulkassa.ru/upload/medialibrary/9a9/9a9307d68465447ad7c2100e00b85b2d.png" TargetMode="External"/><Relationship Id="rId7" Type="http://schemas.openxmlformats.org/officeDocument/2006/relationships/image" Target="media/image1.png"/><Relationship Id="rId71" Type="http://schemas.openxmlformats.org/officeDocument/2006/relationships/hyperlink" Target="http://modulkassa.ru/upload/medialibrary/1d8/screenshot_20170928_162859.png" TargetMode="External"/><Relationship Id="rId92" Type="http://schemas.openxmlformats.org/officeDocument/2006/relationships/image" Target="media/image45.png"/><Relationship Id="rId162" Type="http://schemas.openxmlformats.org/officeDocument/2006/relationships/image" Target="media/image80.png"/><Relationship Id="rId183" Type="http://schemas.openxmlformats.org/officeDocument/2006/relationships/image" Target="media/image90.png"/><Relationship Id="rId213" Type="http://schemas.openxmlformats.org/officeDocument/2006/relationships/hyperlink" Target="http://modulkassa.ru/upload/medialibrary/24e/24ee0c015b9c23a5d45714a4420bc463.png" TargetMode="External"/><Relationship Id="rId218" Type="http://schemas.openxmlformats.org/officeDocument/2006/relationships/image" Target="media/image107.png"/><Relationship Id="rId234" Type="http://schemas.openxmlformats.org/officeDocument/2006/relationships/image" Target="media/image115.png"/><Relationship Id="rId239" Type="http://schemas.openxmlformats.org/officeDocument/2006/relationships/image" Target="media/image117.png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50" Type="http://schemas.openxmlformats.org/officeDocument/2006/relationships/image" Target="media/image123.png"/><Relationship Id="rId255" Type="http://schemas.openxmlformats.org/officeDocument/2006/relationships/hyperlink" Target="http://modulkassa.ru/upload/medialibrary/ce1/ce13b953e4f124b591516465615ffd40.png" TargetMode="External"/><Relationship Id="rId271" Type="http://schemas.openxmlformats.org/officeDocument/2006/relationships/hyperlink" Target="http://modulkassa.ru/upload/medialibrary/d6c/korrektirovka_spisok.png" TargetMode="External"/><Relationship Id="rId276" Type="http://schemas.openxmlformats.org/officeDocument/2006/relationships/image" Target="media/image136.png"/><Relationship Id="rId292" Type="http://schemas.openxmlformats.org/officeDocument/2006/relationships/hyperlink" Target="http://modulkassa.ru/upload/medialibrary/7fe/raskhod_finish.png" TargetMode="External"/><Relationship Id="rId297" Type="http://schemas.openxmlformats.org/officeDocument/2006/relationships/glossaryDocument" Target="glossary/document.xml"/><Relationship Id="rId24" Type="http://schemas.openxmlformats.org/officeDocument/2006/relationships/hyperlink" Target="http://modulkassa.ru/upload/medialibrary/f02/reb_2.png" TargetMode="External"/><Relationship Id="rId40" Type="http://schemas.openxmlformats.org/officeDocument/2006/relationships/hyperlink" Target="http://modulkassa.ru/upload/medialibrary/277/pi_5.png" TargetMode="External"/><Relationship Id="rId45" Type="http://schemas.openxmlformats.org/officeDocument/2006/relationships/hyperlink" Target="http://modulkassa.ru/upload/medialibrary/2a9/pmi1.png" TargetMode="External"/><Relationship Id="rId66" Type="http://schemas.openxmlformats.org/officeDocument/2006/relationships/hyperlink" Target="http://modulkassa.ru/upload/medialibrary/325/sp_4.png" TargetMode="External"/><Relationship Id="rId87" Type="http://schemas.openxmlformats.org/officeDocument/2006/relationships/hyperlink" Target="http://modulkassa.ru/upload/medialibrary/3fa/fk_4.png" TargetMode="External"/><Relationship Id="rId110" Type="http://schemas.openxmlformats.org/officeDocument/2006/relationships/image" Target="media/image54.png"/><Relationship Id="rId115" Type="http://schemas.openxmlformats.org/officeDocument/2006/relationships/hyperlink" Target="http://modulkassa.ru/upload/medialibrary/c86/c861fc904741f5b622e82844e24e657a.png" TargetMode="External"/><Relationship Id="rId131" Type="http://schemas.openxmlformats.org/officeDocument/2006/relationships/image" Target="media/image65.png"/><Relationship Id="rId136" Type="http://schemas.openxmlformats.org/officeDocument/2006/relationships/image" Target="media/image68.png"/><Relationship Id="rId157" Type="http://schemas.openxmlformats.org/officeDocument/2006/relationships/image" Target="media/image78.png"/><Relationship Id="rId178" Type="http://schemas.openxmlformats.org/officeDocument/2006/relationships/image" Target="media/image88.png"/><Relationship Id="rId61" Type="http://schemas.openxmlformats.org/officeDocument/2006/relationships/image" Target="media/image29.png"/><Relationship Id="rId82" Type="http://schemas.openxmlformats.org/officeDocument/2006/relationships/image" Target="media/image40.png"/><Relationship Id="rId152" Type="http://schemas.openxmlformats.org/officeDocument/2006/relationships/hyperlink" Target="http://modulkassa.ru/upload/medialibrary/cd0/cd0831fba4d42a81ad93d2e826b2070e.png" TargetMode="External"/><Relationship Id="rId173" Type="http://schemas.openxmlformats.org/officeDocument/2006/relationships/hyperlink" Target="http://modulkassa.ru/upload/medialibrary/381/381d64c29476a01f1884b0bab9e90fc9.png" TargetMode="External"/><Relationship Id="rId194" Type="http://schemas.openxmlformats.org/officeDocument/2006/relationships/hyperlink" Target="http://modulkassa.ru/upload/medialibrary/79e/79e319884dbf3547a7685d1da0f0f24d.png" TargetMode="External"/><Relationship Id="rId199" Type="http://schemas.openxmlformats.org/officeDocument/2006/relationships/image" Target="media/image98.png"/><Relationship Id="rId203" Type="http://schemas.openxmlformats.org/officeDocument/2006/relationships/hyperlink" Target="http://modulkassa.ru/upload/medialibrary/e5e/e5e605ac2a7e9e0b357ee4a8ecc7af45.png" TargetMode="External"/><Relationship Id="rId208" Type="http://schemas.openxmlformats.org/officeDocument/2006/relationships/image" Target="media/image102.png"/><Relationship Id="rId229" Type="http://schemas.openxmlformats.org/officeDocument/2006/relationships/hyperlink" Target="http://modulkassa.ru/upload/medialibrary/5b4/5b45f2211b6199128d900dad0991c9dc.png" TargetMode="External"/><Relationship Id="rId19" Type="http://schemas.openxmlformats.org/officeDocument/2006/relationships/image" Target="media/image7.png"/><Relationship Id="rId224" Type="http://schemas.openxmlformats.org/officeDocument/2006/relationships/image" Target="media/image110.png"/><Relationship Id="rId240" Type="http://schemas.openxmlformats.org/officeDocument/2006/relationships/image" Target="media/image118.png"/><Relationship Id="rId245" Type="http://schemas.openxmlformats.org/officeDocument/2006/relationships/hyperlink" Target="http://modulkassa.ru/upload/medialibrary/1cf/1cf6ba46e1a8c6c65bbe08cde400a98f.png" TargetMode="External"/><Relationship Id="rId261" Type="http://schemas.openxmlformats.org/officeDocument/2006/relationships/hyperlink" Target="http://modulkassa.ru/upload/medialibrary/589/58942866c0837838869f12f9c8119823.png" TargetMode="External"/><Relationship Id="rId266" Type="http://schemas.openxmlformats.org/officeDocument/2006/relationships/image" Target="media/image131.png"/><Relationship Id="rId287" Type="http://schemas.openxmlformats.org/officeDocument/2006/relationships/hyperlink" Target="http://modulkassa.ru/upload/medialibrary/145/prikhod_summa.png" TargetMode="External"/><Relationship Id="rId14" Type="http://schemas.openxmlformats.org/officeDocument/2006/relationships/hyperlink" Target="http://modulkassa.ru/upload/medialibrary/090/screenshot_20170926_132751.png" TargetMode="External"/><Relationship Id="rId30" Type="http://schemas.openxmlformats.org/officeDocument/2006/relationships/hyperlink" Target="http://modulkassa.ru/upload/medialibrary/429/reb_4.png" TargetMode="External"/><Relationship Id="rId35" Type="http://schemas.openxmlformats.org/officeDocument/2006/relationships/image" Target="media/image16.png"/><Relationship Id="rId56" Type="http://schemas.openxmlformats.org/officeDocument/2006/relationships/image" Target="media/image27.png"/><Relationship Id="rId77" Type="http://schemas.openxmlformats.org/officeDocument/2006/relationships/hyperlink" Target="http://modulkassa.ru/upload/medialibrary/530/bl_4.png" TargetMode="External"/><Relationship Id="rId100" Type="http://schemas.openxmlformats.org/officeDocument/2006/relationships/image" Target="media/image49.png"/><Relationship Id="rId105" Type="http://schemas.openxmlformats.org/officeDocument/2006/relationships/hyperlink" Target="http://modulkassa.ru/upload/medialibrary/274/otchet-o-registratsii.png" TargetMode="External"/><Relationship Id="rId126" Type="http://schemas.openxmlformats.org/officeDocument/2006/relationships/hyperlink" Target="http://modulkassa.ru/upload/medialibrary/00e/prinuditelnaya-tsena.png" TargetMode="External"/><Relationship Id="rId147" Type="http://schemas.openxmlformats.org/officeDocument/2006/relationships/hyperlink" Target="http://service.modulpos.ru/" TargetMode="External"/><Relationship Id="rId168" Type="http://schemas.openxmlformats.org/officeDocument/2006/relationships/image" Target="media/image83.png"/><Relationship Id="rId282" Type="http://schemas.openxmlformats.org/officeDocument/2006/relationships/image" Target="media/image139.png"/><Relationship Id="rId8" Type="http://schemas.openxmlformats.org/officeDocument/2006/relationships/hyperlink" Target="http://modulkassa.ru/upload/medialibrary/576/photo_2017_08_01_20_10_42.jpg" TargetMode="External"/><Relationship Id="rId51" Type="http://schemas.openxmlformats.org/officeDocument/2006/relationships/hyperlink" Target="http://modulkassa.ru/upload/medialibrary/f20/screenshot_20170928_150400.png" TargetMode="External"/><Relationship Id="rId72" Type="http://schemas.openxmlformats.org/officeDocument/2006/relationships/image" Target="media/image35.png"/><Relationship Id="rId93" Type="http://schemas.openxmlformats.org/officeDocument/2006/relationships/hyperlink" Target="http://modulkassa.ru/upload/medialibrary/2b7/fk_6.png" TargetMode="External"/><Relationship Id="rId98" Type="http://schemas.openxmlformats.org/officeDocument/2006/relationships/image" Target="media/image48.png"/><Relationship Id="rId121" Type="http://schemas.openxmlformats.org/officeDocument/2006/relationships/image" Target="media/image60.png"/><Relationship Id="rId142" Type="http://schemas.openxmlformats.org/officeDocument/2006/relationships/image" Target="media/image71.png"/><Relationship Id="rId163" Type="http://schemas.openxmlformats.org/officeDocument/2006/relationships/hyperlink" Target="http://modulkassa.ru/upload/medialibrary/315/3157e36cf4148aa06829032d24f8da76.png" TargetMode="External"/><Relationship Id="rId184" Type="http://schemas.openxmlformats.org/officeDocument/2006/relationships/hyperlink" Target="http://modulkassa.ru/upload/medialibrary/417/prodazha_95.png" TargetMode="External"/><Relationship Id="rId189" Type="http://schemas.openxmlformats.org/officeDocument/2006/relationships/image" Target="media/image93.png"/><Relationship Id="rId219" Type="http://schemas.openxmlformats.org/officeDocument/2006/relationships/hyperlink" Target="http://modulkassa.ru/upload/medialibrary/9a4/9a4cfb57b5724244f8d330e77104d3e3.png" TargetMode="External"/><Relationship Id="rId3" Type="http://schemas.openxmlformats.org/officeDocument/2006/relationships/styles" Target="styles.xml"/><Relationship Id="rId214" Type="http://schemas.openxmlformats.org/officeDocument/2006/relationships/image" Target="media/image105.png"/><Relationship Id="rId230" Type="http://schemas.openxmlformats.org/officeDocument/2006/relationships/image" Target="media/image113.png"/><Relationship Id="rId235" Type="http://schemas.openxmlformats.org/officeDocument/2006/relationships/hyperlink" Target="http://modulkassa.ru/upload/medialibrary/665/oplata-zakazov.png" TargetMode="External"/><Relationship Id="rId251" Type="http://schemas.openxmlformats.org/officeDocument/2006/relationships/hyperlink" Target="http://modulkassa.ru/upload/medialibrary/de2/de216ac5d179a2bc89b60902fd71b815.png" TargetMode="External"/><Relationship Id="rId256" Type="http://schemas.openxmlformats.org/officeDocument/2006/relationships/image" Target="media/image126.png"/><Relationship Id="rId277" Type="http://schemas.openxmlformats.org/officeDocument/2006/relationships/hyperlink" Target="http://modulkassa.ru/upload/medialibrary/045/prikhod_nazvanie.png" TargetMode="External"/><Relationship Id="rId298" Type="http://schemas.openxmlformats.org/officeDocument/2006/relationships/theme" Target="theme/theme1.xml"/><Relationship Id="rId25" Type="http://schemas.openxmlformats.org/officeDocument/2006/relationships/image" Target="media/image10.png"/><Relationship Id="rId46" Type="http://schemas.openxmlformats.org/officeDocument/2006/relationships/image" Target="media/image22.png"/><Relationship Id="rId67" Type="http://schemas.openxmlformats.org/officeDocument/2006/relationships/image" Target="media/image32.png"/><Relationship Id="rId116" Type="http://schemas.openxmlformats.org/officeDocument/2006/relationships/image" Target="media/image57.png"/><Relationship Id="rId137" Type="http://schemas.openxmlformats.org/officeDocument/2006/relationships/hyperlink" Target="http://modulkassa.ru/upload/medialibrary/0fd/0fd976f6b2952178a0899219cb71a6f4.png" TargetMode="External"/><Relationship Id="rId158" Type="http://schemas.openxmlformats.org/officeDocument/2006/relationships/hyperlink" Target="http://modulkassa.ru/upload/medialibrary/86c/interfeys_prodazha.png" TargetMode="External"/><Relationship Id="rId272" Type="http://schemas.openxmlformats.org/officeDocument/2006/relationships/image" Target="media/image134.png"/><Relationship Id="rId293" Type="http://schemas.openxmlformats.org/officeDocument/2006/relationships/image" Target="media/image144.png"/><Relationship Id="rId20" Type="http://schemas.openxmlformats.org/officeDocument/2006/relationships/hyperlink" Target="http://modulkassa.ru/upload/medialibrary/b88/batareya.png" TargetMode="External"/><Relationship Id="rId41" Type="http://schemas.openxmlformats.org/officeDocument/2006/relationships/image" Target="media/image19.png"/><Relationship Id="rId62" Type="http://schemas.openxmlformats.org/officeDocument/2006/relationships/hyperlink" Target="http://modulkassa.ru/upload/medialibrary/ec1/sp_2.png" TargetMode="External"/><Relationship Id="rId83" Type="http://schemas.openxmlformats.org/officeDocument/2006/relationships/hyperlink" Target="http://modulkassa.ru/upload/medialibrary/4db/fk_2.png" TargetMode="External"/><Relationship Id="rId88" Type="http://schemas.openxmlformats.org/officeDocument/2006/relationships/image" Target="media/image43.png"/><Relationship Id="rId111" Type="http://schemas.openxmlformats.org/officeDocument/2006/relationships/hyperlink" Target="http://modulkassa.ru/upload/medialibrary/e93/e93871adbe2b96dfee753d5b4a0876a1.png" TargetMode="External"/><Relationship Id="rId132" Type="http://schemas.openxmlformats.org/officeDocument/2006/relationships/hyperlink" Target="http://modulkassa.ru/upload/medialibrary/0c9/prinuditelnaya-tsena3.png" TargetMode="External"/><Relationship Id="rId153" Type="http://schemas.openxmlformats.org/officeDocument/2006/relationships/image" Target="media/image76.png"/><Relationship Id="rId174" Type="http://schemas.openxmlformats.org/officeDocument/2006/relationships/image" Target="media/image86.png"/><Relationship Id="rId179" Type="http://schemas.openxmlformats.org/officeDocument/2006/relationships/hyperlink" Target="http://modulkassa.ru/upload/medialibrary/4da/4dae5c20bb13f28a275efcb132c824df.png" TargetMode="External"/><Relationship Id="rId195" Type="http://schemas.openxmlformats.org/officeDocument/2006/relationships/image" Target="media/image96.png"/><Relationship Id="rId209" Type="http://schemas.openxmlformats.org/officeDocument/2006/relationships/hyperlink" Target="http://modulkassa.ru/upload/medialibrary/7b1/7b1b51e287ef1194ac6b187f386245d6.png" TargetMode="External"/><Relationship Id="rId190" Type="http://schemas.openxmlformats.org/officeDocument/2006/relationships/hyperlink" Target="http://modulkassa.ru/upload/medialibrary/fa0/fa00479b964cbccf48c6448e1f95673e.png" TargetMode="External"/><Relationship Id="rId204" Type="http://schemas.openxmlformats.org/officeDocument/2006/relationships/image" Target="media/image100.png"/><Relationship Id="rId220" Type="http://schemas.openxmlformats.org/officeDocument/2006/relationships/image" Target="media/image108.png"/><Relationship Id="rId225" Type="http://schemas.openxmlformats.org/officeDocument/2006/relationships/hyperlink" Target="http://modulkassa.ru/upload/medialibrary/066/06606f2c89e19fe1042520fa61b54ea6.png" TargetMode="External"/><Relationship Id="rId241" Type="http://schemas.openxmlformats.org/officeDocument/2006/relationships/hyperlink" Target="http://modulkassa.ru/upload/medialibrary/13d/otlozhennyy-chek_90.png" TargetMode="External"/><Relationship Id="rId246" Type="http://schemas.openxmlformats.org/officeDocument/2006/relationships/image" Target="media/image121.png"/><Relationship Id="rId267" Type="http://schemas.openxmlformats.org/officeDocument/2006/relationships/hyperlink" Target="http://modulkassa.ru/upload/medialibrary/c6c/c6c35ddefedbbf47e913583014a3e116.png" TargetMode="External"/><Relationship Id="rId288" Type="http://schemas.openxmlformats.org/officeDocument/2006/relationships/image" Target="media/image142.png"/><Relationship Id="rId15" Type="http://schemas.openxmlformats.org/officeDocument/2006/relationships/image" Target="media/image5.png"/><Relationship Id="rId36" Type="http://schemas.openxmlformats.org/officeDocument/2006/relationships/hyperlink" Target="http://modulkassa.ru/upload/medialibrary/f9f/pi_2.png" TargetMode="External"/><Relationship Id="rId57" Type="http://schemas.openxmlformats.org/officeDocument/2006/relationships/hyperlink" Target="http://modulkassa.ru/upload/medialibrary/e69/screenshot_20170928_150416.png" TargetMode="External"/><Relationship Id="rId106" Type="http://schemas.openxmlformats.org/officeDocument/2006/relationships/image" Target="media/image52.png"/><Relationship Id="rId127" Type="http://schemas.openxmlformats.org/officeDocument/2006/relationships/image" Target="media/image63.png"/><Relationship Id="rId262" Type="http://schemas.openxmlformats.org/officeDocument/2006/relationships/image" Target="media/image129.png"/><Relationship Id="rId283" Type="http://schemas.openxmlformats.org/officeDocument/2006/relationships/hyperlink" Target="http://modulkassa.ru/upload/medialibrary/3ab/prikhod_stavka-nds.png" TargetMode="External"/><Relationship Id="rId10" Type="http://schemas.openxmlformats.org/officeDocument/2006/relationships/hyperlink" Target="http://modulkassa.ru/upload/medialibrary/2d6/photo_2017_08_01_23_32_30.jpg" TargetMode="External"/><Relationship Id="rId31" Type="http://schemas.openxmlformats.org/officeDocument/2006/relationships/image" Target="media/image13.png"/><Relationship Id="rId52" Type="http://schemas.openxmlformats.org/officeDocument/2006/relationships/image" Target="media/image25.png"/><Relationship Id="rId73" Type="http://schemas.openxmlformats.org/officeDocument/2006/relationships/hyperlink" Target="http://modulkassa.ru/upload/medialibrary/246/bl_2.png" TargetMode="External"/><Relationship Id="rId78" Type="http://schemas.openxmlformats.org/officeDocument/2006/relationships/image" Target="media/image38.png"/><Relationship Id="rId94" Type="http://schemas.openxmlformats.org/officeDocument/2006/relationships/image" Target="media/image46.png"/><Relationship Id="rId99" Type="http://schemas.openxmlformats.org/officeDocument/2006/relationships/hyperlink" Target="http://modulkassa.ru/upload/medialibrary/750/fk_8.png" TargetMode="External"/><Relationship Id="rId101" Type="http://schemas.openxmlformats.org/officeDocument/2006/relationships/hyperlink" Target="http://modulkassa.ru/upload/medialibrary/74a/fk_9.png" TargetMode="External"/><Relationship Id="rId122" Type="http://schemas.openxmlformats.org/officeDocument/2006/relationships/hyperlink" Target="http://modulkassa.ru/upload/medialibrary/8b7/8b7dd07c0c44bc62baa10b1a53b42adf.png" TargetMode="External"/><Relationship Id="rId143" Type="http://schemas.openxmlformats.org/officeDocument/2006/relationships/hyperlink" Target="http://modulkassa.ru/upload/medialibrary/317/317e212c84b6ad6b17e5295b7c1c81db.png" TargetMode="External"/><Relationship Id="rId148" Type="http://schemas.openxmlformats.org/officeDocument/2006/relationships/hyperlink" Target="http://modulkassa.ru/upload/medialibrary/e43/e43c92357a1674518a2626ae8f8c49e3.png" TargetMode="External"/><Relationship Id="rId164" Type="http://schemas.openxmlformats.org/officeDocument/2006/relationships/image" Target="media/image81.png"/><Relationship Id="rId169" Type="http://schemas.openxmlformats.org/officeDocument/2006/relationships/hyperlink" Target="http://modulkassa.ru/upload/medialibrary/221/221d5b80e6fce943d7a5a4ccf25814b8.png" TargetMode="External"/><Relationship Id="rId185" Type="http://schemas.openxmlformats.org/officeDocument/2006/relationships/image" Target="media/image9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89.png"/><Relationship Id="rId210" Type="http://schemas.openxmlformats.org/officeDocument/2006/relationships/image" Target="media/image103.png"/><Relationship Id="rId215" Type="http://schemas.openxmlformats.org/officeDocument/2006/relationships/hyperlink" Target="http://modulkassa.ru/upload/medialibrary/76b/76badce5b27c953826ee9832525ee021.png" TargetMode="External"/><Relationship Id="rId236" Type="http://schemas.openxmlformats.org/officeDocument/2006/relationships/image" Target="media/image116.png"/><Relationship Id="rId257" Type="http://schemas.openxmlformats.org/officeDocument/2006/relationships/hyperlink" Target="http://modulkassa.ru/upload/medialibrary/449/449a567fde636037a331fe6e4c59c4e1.png" TargetMode="External"/><Relationship Id="rId278" Type="http://schemas.openxmlformats.org/officeDocument/2006/relationships/image" Target="media/image137.png"/><Relationship Id="rId26" Type="http://schemas.openxmlformats.org/officeDocument/2006/relationships/hyperlink" Target="http://modulkassa.ru/upload/medialibrary/f03/reb_3.png" TargetMode="External"/><Relationship Id="rId231" Type="http://schemas.openxmlformats.org/officeDocument/2006/relationships/hyperlink" Target="http://modulkassa.ru/upload/medialibrary/b7a/zakazy.png" TargetMode="External"/><Relationship Id="rId252" Type="http://schemas.openxmlformats.org/officeDocument/2006/relationships/image" Target="media/image124.png"/><Relationship Id="rId273" Type="http://schemas.openxmlformats.org/officeDocument/2006/relationships/hyperlink" Target="http://modulkassa.ru/upload/medialibrary/867/korrektirovka_nachalo-raboty.png" TargetMode="External"/><Relationship Id="rId294" Type="http://schemas.openxmlformats.org/officeDocument/2006/relationships/hyperlink" Target="http://modulkassa.ru/upload/medialibrary/a7d/raskhod_podtverzhdenie.png" TargetMode="External"/><Relationship Id="rId47" Type="http://schemas.openxmlformats.org/officeDocument/2006/relationships/hyperlink" Target="http://modulkassa.ru/upload/medialibrary/f2f/pmi2.png" TargetMode="External"/><Relationship Id="rId68" Type="http://schemas.openxmlformats.org/officeDocument/2006/relationships/hyperlink" Target="http://modulkassa.ru/upload/medialibrary/d03/screenshot_20170928_162208.png" TargetMode="External"/><Relationship Id="rId89" Type="http://schemas.openxmlformats.org/officeDocument/2006/relationships/hyperlink" Target="http://modulkassa.ru/upload/medialibrary/fd7/fk_5.png" TargetMode="External"/><Relationship Id="rId112" Type="http://schemas.openxmlformats.org/officeDocument/2006/relationships/image" Target="media/image55.png"/><Relationship Id="rId133" Type="http://schemas.openxmlformats.org/officeDocument/2006/relationships/image" Target="media/image66.png"/><Relationship Id="rId154" Type="http://schemas.openxmlformats.org/officeDocument/2006/relationships/hyperlink" Target="http://modulkassa.ru/upload/medialibrary/54d/54d5f341182ea0937881106e5c19fadc.png" TargetMode="External"/><Relationship Id="rId175" Type="http://schemas.openxmlformats.org/officeDocument/2006/relationships/hyperlink" Target="http://modulkassa.ru/upload/medialibrary/ea5/ea576575afd751c6ba8ad37c29adf1c9.png" TargetMode="External"/><Relationship Id="rId196" Type="http://schemas.openxmlformats.org/officeDocument/2006/relationships/hyperlink" Target="http://modulkassa.ru/upload/medialibrary/b88/b88da35c41019d503b989de40e78952e.png" TargetMode="External"/><Relationship Id="rId200" Type="http://schemas.openxmlformats.org/officeDocument/2006/relationships/hyperlink" Target="http://modulkassa.ru/upload/medialibrary/273/27316cfd9d15bf5ea2e28efa4ad0c47e.png" TargetMode="External"/><Relationship Id="rId16" Type="http://schemas.openxmlformats.org/officeDocument/2006/relationships/hyperlink" Target="http://modulkassa.ru/upload/medialibrary/c9e/screenshot_20170928_135752.png" TargetMode="External"/><Relationship Id="rId221" Type="http://schemas.openxmlformats.org/officeDocument/2006/relationships/hyperlink" Target="http://modulkassa.ru/upload/medialibrary/f63/f6332b36a07b50cecbc62861af91c1d3.png" TargetMode="External"/><Relationship Id="rId242" Type="http://schemas.openxmlformats.org/officeDocument/2006/relationships/image" Target="media/image119.png"/><Relationship Id="rId263" Type="http://schemas.openxmlformats.org/officeDocument/2006/relationships/hyperlink" Target="http://modulkassa.ru/upload/medialibrary/3e4/3e47e23847a51aeb1792fc2be400ed1b.png" TargetMode="External"/><Relationship Id="rId284" Type="http://schemas.openxmlformats.org/officeDocument/2006/relationships/image" Target="media/image140.png"/><Relationship Id="rId37" Type="http://schemas.openxmlformats.org/officeDocument/2006/relationships/image" Target="media/image17.png"/><Relationship Id="rId58" Type="http://schemas.openxmlformats.org/officeDocument/2006/relationships/image" Target="media/image28.png"/><Relationship Id="rId79" Type="http://schemas.openxmlformats.org/officeDocument/2006/relationships/hyperlink" Target="http://modulkassa.ru/upload/medialibrary/7ba/bl_5.png" TargetMode="External"/><Relationship Id="rId102" Type="http://schemas.openxmlformats.org/officeDocument/2006/relationships/image" Target="media/image50.png"/><Relationship Id="rId123" Type="http://schemas.openxmlformats.org/officeDocument/2006/relationships/image" Target="media/image61.png"/><Relationship Id="rId144" Type="http://schemas.openxmlformats.org/officeDocument/2006/relationships/image" Target="media/image72.png"/><Relationship Id="rId90" Type="http://schemas.openxmlformats.org/officeDocument/2006/relationships/image" Target="media/image44.png"/><Relationship Id="rId165" Type="http://schemas.openxmlformats.org/officeDocument/2006/relationships/hyperlink" Target="http://modulkassa.ru/upload/medialibrary/93f/93fdd5bb98efbe6c41b216800dd696a7.png" TargetMode="External"/><Relationship Id="rId186" Type="http://schemas.openxmlformats.org/officeDocument/2006/relationships/hyperlink" Target="http://modulkassa.ru/upload/medialibrary/cd4/cd4a319dd492584b5debfc11974d1ff6.png" TargetMode="External"/><Relationship Id="rId211" Type="http://schemas.openxmlformats.org/officeDocument/2006/relationships/hyperlink" Target="http://modulkassa.ru/upload/medialibrary/7fd/7fd173fa1462a105b8a32d89cef362c3.png" TargetMode="External"/><Relationship Id="rId232" Type="http://schemas.openxmlformats.org/officeDocument/2006/relationships/image" Target="media/image114.png"/><Relationship Id="rId253" Type="http://schemas.openxmlformats.org/officeDocument/2006/relationships/hyperlink" Target="http://modulkassa.ru/upload/medialibrary/c6a/c6a6efd2037e5d07af712ef07432bb73.png" TargetMode="External"/><Relationship Id="rId274" Type="http://schemas.openxmlformats.org/officeDocument/2006/relationships/image" Target="media/image135.png"/><Relationship Id="rId295" Type="http://schemas.openxmlformats.org/officeDocument/2006/relationships/image" Target="media/image145.png"/><Relationship Id="rId27" Type="http://schemas.openxmlformats.org/officeDocument/2006/relationships/image" Target="media/image11.png"/><Relationship Id="rId48" Type="http://schemas.openxmlformats.org/officeDocument/2006/relationships/image" Target="media/image23.png"/><Relationship Id="rId69" Type="http://schemas.openxmlformats.org/officeDocument/2006/relationships/image" Target="media/image33.png"/><Relationship Id="rId113" Type="http://schemas.openxmlformats.org/officeDocument/2006/relationships/hyperlink" Target="http://modulkassa.ru/upload/medialibrary/1a6/1a65f830caf521346154184f1aeb57d2.png" TargetMode="External"/><Relationship Id="rId134" Type="http://schemas.openxmlformats.org/officeDocument/2006/relationships/hyperlink" Target="http://modulkassa.ru/upload/medialibrary/c3c/c3c02e7ac7f0f83bd6e87230ef21f72d.png" TargetMode="External"/><Relationship Id="rId80" Type="http://schemas.openxmlformats.org/officeDocument/2006/relationships/image" Target="media/image39.png"/><Relationship Id="rId155" Type="http://schemas.openxmlformats.org/officeDocument/2006/relationships/image" Target="media/image77.png"/><Relationship Id="rId176" Type="http://schemas.openxmlformats.org/officeDocument/2006/relationships/image" Target="media/image87.png"/><Relationship Id="rId197" Type="http://schemas.openxmlformats.org/officeDocument/2006/relationships/image" Target="media/image97.png"/><Relationship Id="rId201" Type="http://schemas.openxmlformats.org/officeDocument/2006/relationships/image" Target="media/image99.png"/><Relationship Id="rId222" Type="http://schemas.openxmlformats.org/officeDocument/2006/relationships/image" Target="media/image109.png"/><Relationship Id="rId243" Type="http://schemas.openxmlformats.org/officeDocument/2006/relationships/hyperlink" Target="http://modulkassa.ru/upload/medialibrary/898/898cc3be24809253a8fd5be3b1af3444.png" TargetMode="External"/><Relationship Id="rId264" Type="http://schemas.openxmlformats.org/officeDocument/2006/relationships/image" Target="media/image130.png"/><Relationship Id="rId285" Type="http://schemas.openxmlformats.org/officeDocument/2006/relationships/hyperlink" Target="http://modulkassa.ru/upload/medialibrary/80c/prikhod_oplata.png" TargetMode="External"/><Relationship Id="rId17" Type="http://schemas.openxmlformats.org/officeDocument/2006/relationships/image" Target="media/image6.png"/><Relationship Id="rId38" Type="http://schemas.openxmlformats.org/officeDocument/2006/relationships/hyperlink" Target="http://modulkassa.ru/upload/medialibrary/d0a/pi_3.png" TargetMode="External"/><Relationship Id="rId59" Type="http://schemas.openxmlformats.org/officeDocument/2006/relationships/hyperlink" Target="http://modulkassa.ru/help/rabota-s-modulkassoy/modulkassa-i-alipay/podgotovit-kassu-k-rabote/podklyuchit-internet/" TargetMode="External"/><Relationship Id="rId103" Type="http://schemas.openxmlformats.org/officeDocument/2006/relationships/hyperlink" Target="http://modulkassa.ru/upload/medialibrary/33b/screenshot_20170928_163557.png" TargetMode="External"/><Relationship Id="rId124" Type="http://schemas.openxmlformats.org/officeDocument/2006/relationships/hyperlink" Target="http://modulkassa.ru/upload/medialibrary/564/564ac6d3d0d65848861d76f1358b3538.png" TargetMode="External"/><Relationship Id="rId70" Type="http://schemas.openxmlformats.org/officeDocument/2006/relationships/image" Target="media/image34.png"/><Relationship Id="rId91" Type="http://schemas.openxmlformats.org/officeDocument/2006/relationships/hyperlink" Target="http://modulkassa.ru/upload/medialibrary/d0d/fk_51.png" TargetMode="External"/><Relationship Id="rId145" Type="http://schemas.openxmlformats.org/officeDocument/2006/relationships/hyperlink" Target="http://modulkassa.ru/upload/medialibrary/e7f/e7f5704daccf6031dae46847954456e7.png" TargetMode="External"/><Relationship Id="rId166" Type="http://schemas.openxmlformats.org/officeDocument/2006/relationships/image" Target="media/image82.png"/><Relationship Id="rId187" Type="http://schemas.openxmlformats.org/officeDocument/2006/relationships/image" Target="media/image92.png"/><Relationship Id="rId1" Type="http://schemas.openxmlformats.org/officeDocument/2006/relationships/customXml" Target="../customXml/item1.xml"/><Relationship Id="rId212" Type="http://schemas.openxmlformats.org/officeDocument/2006/relationships/image" Target="media/image104.png"/><Relationship Id="rId233" Type="http://schemas.openxmlformats.org/officeDocument/2006/relationships/hyperlink" Target="http://modulkassa.ru/upload/medialibrary/203/rabota-s-zakazami.png" TargetMode="External"/><Relationship Id="rId254" Type="http://schemas.openxmlformats.org/officeDocument/2006/relationships/image" Target="media/image125.png"/><Relationship Id="rId28" Type="http://schemas.openxmlformats.org/officeDocument/2006/relationships/hyperlink" Target="http://modulkassa.ru/upload/medialibrary/1ac/reb_31.png" TargetMode="External"/><Relationship Id="rId49" Type="http://schemas.openxmlformats.org/officeDocument/2006/relationships/hyperlink" Target="http://modulkassa.ru/upload/medialibrary/920/pmi3.png" TargetMode="External"/><Relationship Id="rId114" Type="http://schemas.openxmlformats.org/officeDocument/2006/relationships/image" Target="media/image56.png"/><Relationship Id="rId275" Type="http://schemas.openxmlformats.org/officeDocument/2006/relationships/hyperlink" Target="http://modulkassa.ru/upload/medialibrary/3b0/prikhod_osnovanie.png" TargetMode="External"/><Relationship Id="rId296" Type="http://schemas.openxmlformats.org/officeDocument/2006/relationships/fontTable" Target="fontTable.xml"/><Relationship Id="rId60" Type="http://schemas.openxmlformats.org/officeDocument/2006/relationships/hyperlink" Target="http://modulkassa.ru/upload/medialibrary/a63/sp_1.png" TargetMode="External"/><Relationship Id="rId81" Type="http://schemas.openxmlformats.org/officeDocument/2006/relationships/hyperlink" Target="http://modulkassa.ru/upload/medialibrary/077/fk_1.png" TargetMode="External"/><Relationship Id="rId135" Type="http://schemas.openxmlformats.org/officeDocument/2006/relationships/image" Target="media/image67.png"/><Relationship Id="rId156" Type="http://schemas.openxmlformats.org/officeDocument/2006/relationships/hyperlink" Target="http://modulkassa.ru/upload/medialibrary/6dc/6dc76bdc0c0f68662333bab011d6090a.png" TargetMode="External"/><Relationship Id="rId177" Type="http://schemas.openxmlformats.org/officeDocument/2006/relationships/hyperlink" Target="http://modulkassa.ru/upload/medialibrary/fe0/fe0d79fc7c727421fe9047abd42bab2a.png" TargetMode="External"/><Relationship Id="rId198" Type="http://schemas.openxmlformats.org/officeDocument/2006/relationships/hyperlink" Target="http://modulkassa.ru/upload/medialibrary/d7b/d7b7158dec35a57d3434526ed1b078bf.png" TargetMode="External"/><Relationship Id="rId202" Type="http://schemas.openxmlformats.org/officeDocument/2006/relationships/hyperlink" Target="http://modulkassa.ru/upload/medialibrary/399/39963fc855de9f9b256d54dbbda00150.png" TargetMode="External"/><Relationship Id="rId223" Type="http://schemas.openxmlformats.org/officeDocument/2006/relationships/hyperlink" Target="http://modulkassa.ru/upload/medialibrary/b61/b61c85cf339a7e2714cb24b55741deb0.png" TargetMode="External"/><Relationship Id="rId244" Type="http://schemas.openxmlformats.org/officeDocument/2006/relationships/image" Target="media/image120.png"/><Relationship Id="rId18" Type="http://schemas.openxmlformats.org/officeDocument/2006/relationships/hyperlink" Target="http://modulkassa.ru/upload/medialibrary/036/nastroyki_vybor.png" TargetMode="External"/><Relationship Id="rId39" Type="http://schemas.openxmlformats.org/officeDocument/2006/relationships/image" Target="media/image18.png"/><Relationship Id="rId265" Type="http://schemas.openxmlformats.org/officeDocument/2006/relationships/hyperlink" Target="http://modulkassa.ru/upload/medialibrary/f47/f47dce05c6720123de7ee427928cb057.png" TargetMode="External"/><Relationship Id="rId286" Type="http://schemas.openxmlformats.org/officeDocument/2006/relationships/image" Target="media/image141.png"/><Relationship Id="rId50" Type="http://schemas.openxmlformats.org/officeDocument/2006/relationships/image" Target="media/image24.png"/><Relationship Id="rId104" Type="http://schemas.openxmlformats.org/officeDocument/2006/relationships/image" Target="media/image51.png"/><Relationship Id="rId125" Type="http://schemas.openxmlformats.org/officeDocument/2006/relationships/image" Target="media/image62.png"/><Relationship Id="rId146" Type="http://schemas.openxmlformats.org/officeDocument/2006/relationships/image" Target="media/image73.png"/><Relationship Id="rId167" Type="http://schemas.openxmlformats.org/officeDocument/2006/relationships/hyperlink" Target="http://modulkassa.ru/upload/medialibrary/97a/97af5d0c896c1c753b6ff47823e15876.png" TargetMode="External"/><Relationship Id="rId188" Type="http://schemas.openxmlformats.org/officeDocument/2006/relationships/hyperlink" Target="http://modulkassa.ru/upload/medialibrary/dc3/dc3b1ebe9d0a089eddf85fa5263ccf01.png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5BD6"/>
    <w:rsid w:val="00B95B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B87829C887145CDA1DEC80A5CCC1FAF">
    <w:name w:val="3B87829C887145CDA1DEC80A5CCC1FAF"/>
    <w:rsid w:val="00B95BD6"/>
  </w:style>
  <w:style w:type="paragraph" w:customStyle="1" w:styleId="3423426D7F994F65B1B9D535348BBEF1">
    <w:name w:val="3423426D7F994F65B1B9D535348BBEF1"/>
    <w:rsid w:val="00B95BD6"/>
  </w:style>
  <w:style w:type="paragraph" w:customStyle="1" w:styleId="64C4D8134EBA43B9A721D8DA4F979409">
    <w:name w:val="64C4D8134EBA43B9A721D8DA4F979409"/>
    <w:rsid w:val="00B95BD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325CB6-F543-4C47-B181-F7C6FE5E06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66</Pages>
  <Words>4659</Words>
  <Characters>26560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Батенин</dc:creator>
  <cp:keywords/>
  <dc:description/>
  <cp:lastModifiedBy>Сергей Батенин</cp:lastModifiedBy>
  <cp:revision>1</cp:revision>
  <dcterms:created xsi:type="dcterms:W3CDTF">2017-10-13T09:41:00Z</dcterms:created>
  <dcterms:modified xsi:type="dcterms:W3CDTF">2017-10-13T14:52:00Z</dcterms:modified>
</cp:coreProperties>
</file>